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FC40" w14:textId="263115BF" w:rsidR="00BB5ADB" w:rsidRPr="006145F4" w:rsidRDefault="00BB5ADB" w:rsidP="00EB5EF3">
      <w:pPr>
        <w:jc w:val="center"/>
        <w:rPr>
          <w:b/>
          <w:bCs/>
          <w:color w:val="4E3629"/>
          <w:sz w:val="24"/>
          <w:szCs w:val="24"/>
        </w:rPr>
      </w:pPr>
      <w:bookmarkStart w:id="0" w:name="_GoBack"/>
      <w:bookmarkEnd w:id="0"/>
      <w:r w:rsidRPr="006145F4">
        <w:rPr>
          <w:b/>
          <w:bCs/>
          <w:color w:val="4E3629"/>
          <w:sz w:val="24"/>
          <w:szCs w:val="24"/>
        </w:rPr>
        <w:t>Ottava ricerca dell’Osservatorio Birra</w:t>
      </w:r>
    </w:p>
    <w:p w14:paraId="39D5A6AB" w14:textId="77777777" w:rsidR="00A051CA" w:rsidRDefault="00A051CA" w:rsidP="00EB5EF3">
      <w:pPr>
        <w:jc w:val="center"/>
        <w:rPr>
          <w:b/>
          <w:bCs/>
          <w:sz w:val="28"/>
          <w:szCs w:val="28"/>
        </w:rPr>
      </w:pPr>
    </w:p>
    <w:p w14:paraId="4B37CDAA" w14:textId="77777777" w:rsidR="00386926" w:rsidRPr="00FF7F89" w:rsidRDefault="00E54858" w:rsidP="00EB5EF3">
      <w:pPr>
        <w:jc w:val="center"/>
        <w:rPr>
          <w:b/>
          <w:bCs/>
          <w:color w:val="4E3629"/>
          <w:sz w:val="28"/>
          <w:szCs w:val="28"/>
        </w:rPr>
      </w:pPr>
      <w:r w:rsidRPr="00FF7F89">
        <w:rPr>
          <w:b/>
          <w:bCs/>
          <w:color w:val="4E3629"/>
          <w:sz w:val="28"/>
          <w:szCs w:val="28"/>
        </w:rPr>
        <w:t>LA BIRRA FA BENE AL SISTEMA AGROALIMENTARE ITALIANO</w:t>
      </w:r>
      <w:r w:rsidR="00830B30" w:rsidRPr="00FF7F89">
        <w:rPr>
          <w:b/>
          <w:bCs/>
          <w:color w:val="4E3629"/>
          <w:sz w:val="28"/>
          <w:szCs w:val="28"/>
        </w:rPr>
        <w:t xml:space="preserve">: </w:t>
      </w:r>
    </w:p>
    <w:p w14:paraId="3408881A" w14:textId="0D392975" w:rsidR="00D8169F" w:rsidRDefault="00D8169F" w:rsidP="00EB5EF3">
      <w:pPr>
        <w:jc w:val="center"/>
        <w:rPr>
          <w:b/>
          <w:color w:val="000000" w:themeColor="text1"/>
          <w:sz w:val="28"/>
          <w:szCs w:val="28"/>
        </w:rPr>
      </w:pPr>
      <w:r w:rsidRPr="00FF7F89">
        <w:rPr>
          <w:b/>
          <w:color w:val="4E3629"/>
          <w:sz w:val="28"/>
          <w:szCs w:val="28"/>
        </w:rPr>
        <w:t>PER 9 RISTORATORI SU 10 IL SUO CONSUMO TRAINA IL</w:t>
      </w:r>
      <w:r w:rsidR="00D00240">
        <w:rPr>
          <w:b/>
          <w:color w:val="4E3629"/>
          <w:sz w:val="28"/>
          <w:szCs w:val="28"/>
        </w:rPr>
        <w:t xml:space="preserve"> CIBO</w:t>
      </w:r>
      <w:r w:rsidRPr="00FF7F89">
        <w:rPr>
          <w:b/>
          <w:color w:val="4E3629"/>
          <w:sz w:val="28"/>
          <w:szCs w:val="28"/>
        </w:rPr>
        <w:t xml:space="preserve"> MADE IN ITALY</w:t>
      </w:r>
      <w:r w:rsidRPr="006729BF">
        <w:rPr>
          <w:b/>
          <w:color w:val="000000" w:themeColor="text1"/>
          <w:sz w:val="28"/>
          <w:szCs w:val="28"/>
        </w:rPr>
        <w:t xml:space="preserve"> </w:t>
      </w:r>
    </w:p>
    <w:p w14:paraId="2735784D" w14:textId="191667C3" w:rsidR="00D00240" w:rsidRPr="00B2282E" w:rsidRDefault="00D00240" w:rsidP="00D00240">
      <w:pPr>
        <w:jc w:val="center"/>
        <w:rPr>
          <w:b/>
          <w:color w:val="4E3629"/>
          <w:sz w:val="28"/>
          <w:szCs w:val="28"/>
        </w:rPr>
      </w:pPr>
      <w:r w:rsidRPr="00B2282E">
        <w:rPr>
          <w:b/>
          <w:color w:val="4E3629"/>
          <w:sz w:val="28"/>
          <w:szCs w:val="28"/>
        </w:rPr>
        <w:t>VINCE IL MODELLO CONVIVIALE, 8 VOLTE SU 10 LA SI BEVE A PASTO</w:t>
      </w:r>
    </w:p>
    <w:p w14:paraId="051164C1" w14:textId="14467A4E" w:rsidR="00BE1E81" w:rsidRPr="00A051CA" w:rsidRDefault="00BE1E81" w:rsidP="00BE1E81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A051CA">
        <w:rPr>
          <w:b/>
          <w:bCs/>
          <w:color w:val="FF0000"/>
          <w:sz w:val="28"/>
          <w:szCs w:val="28"/>
          <w:u w:val="single"/>
        </w:rPr>
        <w:t>IN EMBARGO FINO ALLE 11:30 DELL’8 GIUGNO 2023</w:t>
      </w:r>
    </w:p>
    <w:p w14:paraId="6166B924" w14:textId="77777777" w:rsidR="004A41D8" w:rsidRDefault="004A41D8" w:rsidP="00E54858">
      <w:pPr>
        <w:rPr>
          <w:b/>
          <w:bCs/>
          <w:sz w:val="24"/>
          <w:szCs w:val="24"/>
        </w:rPr>
      </w:pPr>
    </w:p>
    <w:p w14:paraId="7365F29B" w14:textId="39F2390A" w:rsidR="00386926" w:rsidRPr="006531AC" w:rsidRDefault="00B07E58" w:rsidP="0008333B">
      <w:pPr>
        <w:pStyle w:val="Paragrafoelenco"/>
        <w:numPr>
          <w:ilvl w:val="0"/>
          <w:numId w:val="19"/>
        </w:numPr>
        <w:ind w:left="284" w:hanging="284"/>
        <w:jc w:val="both"/>
        <w:rPr>
          <w:i/>
          <w:iCs/>
        </w:rPr>
      </w:pPr>
      <w:r>
        <w:rPr>
          <w:i/>
          <w:iCs/>
        </w:rPr>
        <w:t xml:space="preserve">Birra volano per la filiera </w:t>
      </w:r>
      <w:r w:rsidR="00830B30" w:rsidRPr="006531AC">
        <w:rPr>
          <w:i/>
          <w:iCs/>
        </w:rPr>
        <w:t>dell’agroalimentare Made in Italy</w:t>
      </w:r>
      <w:r>
        <w:rPr>
          <w:i/>
          <w:iCs/>
        </w:rPr>
        <w:t>: l</w:t>
      </w:r>
      <w:r w:rsidR="00386926" w:rsidRPr="006531AC">
        <w:rPr>
          <w:i/>
          <w:iCs/>
        </w:rPr>
        <w:t xml:space="preserve">o rivela una ricerca </w:t>
      </w:r>
      <w:r>
        <w:rPr>
          <w:i/>
          <w:iCs/>
        </w:rPr>
        <w:t xml:space="preserve">condotta da Nomisma per </w:t>
      </w:r>
      <w:r w:rsidR="00386926" w:rsidRPr="006531AC">
        <w:rPr>
          <w:i/>
          <w:iCs/>
        </w:rPr>
        <w:t xml:space="preserve">Osservatorio Birra e </w:t>
      </w:r>
      <w:proofErr w:type="spellStart"/>
      <w:r w:rsidR="00386926" w:rsidRPr="006531AC">
        <w:rPr>
          <w:i/>
          <w:iCs/>
        </w:rPr>
        <w:t>Agro</w:t>
      </w:r>
      <w:r w:rsidR="009446E9">
        <w:rPr>
          <w:i/>
          <w:iCs/>
        </w:rPr>
        <w:t>n</w:t>
      </w:r>
      <w:r w:rsidR="00386926" w:rsidRPr="006531AC">
        <w:rPr>
          <w:i/>
          <w:iCs/>
        </w:rPr>
        <w:t>etwork</w:t>
      </w:r>
      <w:proofErr w:type="spellEnd"/>
      <w:r w:rsidR="00386926" w:rsidRPr="006531AC">
        <w:rPr>
          <w:i/>
          <w:iCs/>
        </w:rPr>
        <w:t xml:space="preserve">. </w:t>
      </w:r>
    </w:p>
    <w:p w14:paraId="6DDD777B" w14:textId="2A869A11" w:rsidR="00830B30" w:rsidRDefault="00830B30" w:rsidP="0008333B">
      <w:pPr>
        <w:pStyle w:val="Paragrafoelenco"/>
        <w:numPr>
          <w:ilvl w:val="0"/>
          <w:numId w:val="19"/>
        </w:numPr>
        <w:ind w:left="284" w:hanging="284"/>
        <w:jc w:val="both"/>
        <w:rPr>
          <w:i/>
          <w:iCs/>
        </w:rPr>
      </w:pPr>
      <w:bookmarkStart w:id="1" w:name="_Hlk136562351"/>
      <w:r w:rsidRPr="006531AC">
        <w:rPr>
          <w:i/>
          <w:iCs/>
        </w:rPr>
        <w:t xml:space="preserve">8 </w:t>
      </w:r>
      <w:r w:rsidR="000374A8">
        <w:rPr>
          <w:i/>
          <w:iCs/>
        </w:rPr>
        <w:t>volte su 10 la birra nel fuoricasa viene sempre consumata a pasto</w:t>
      </w:r>
      <w:r w:rsidRPr="006531AC">
        <w:rPr>
          <w:i/>
          <w:iCs/>
        </w:rPr>
        <w:t xml:space="preserve"> con prodotti italiani di qualità: </w:t>
      </w:r>
      <w:bookmarkEnd w:id="1"/>
      <w:r w:rsidRPr="006531AC">
        <w:rPr>
          <w:i/>
          <w:iCs/>
        </w:rPr>
        <w:t xml:space="preserve">dalla pizza, che diventa volano per pomodori pelati, olio extra vergine di oliva, mozzarella e tante altre eccellenze locali, ai primi della tradizione (che spingono pasta, verdure, formaggi, insaccati </w:t>
      </w:r>
      <w:proofErr w:type="spellStart"/>
      <w:r w:rsidRPr="006531AC">
        <w:rPr>
          <w:i/>
          <w:iCs/>
        </w:rPr>
        <w:t>etc</w:t>
      </w:r>
      <w:proofErr w:type="spellEnd"/>
      <w:r w:rsidRPr="006531AC">
        <w:rPr>
          <w:i/>
          <w:iCs/>
        </w:rPr>
        <w:t xml:space="preserve">), ai secondi ai contorni, fino all’aperitivo con i taglieri di salumi e formaggi di territorio. </w:t>
      </w:r>
    </w:p>
    <w:p w14:paraId="4FD869F5" w14:textId="158994D5" w:rsidR="00830B30" w:rsidRPr="006531AC" w:rsidRDefault="00C22430" w:rsidP="0008333B">
      <w:pPr>
        <w:pStyle w:val="Paragrafoelenco"/>
        <w:numPr>
          <w:ilvl w:val="0"/>
          <w:numId w:val="19"/>
        </w:numPr>
        <w:ind w:left="284" w:hanging="284"/>
        <w:jc w:val="both"/>
        <w:rPr>
          <w:i/>
          <w:iCs/>
        </w:rPr>
      </w:pPr>
      <w:r>
        <w:rPr>
          <w:i/>
          <w:iCs/>
        </w:rPr>
        <w:t>O</w:t>
      </w:r>
      <w:r w:rsidR="006531AC">
        <w:rPr>
          <w:i/>
          <w:iCs/>
        </w:rPr>
        <w:t>sservatorio Birra</w:t>
      </w:r>
      <w:r w:rsidR="00830B30" w:rsidRPr="006531AC">
        <w:rPr>
          <w:i/>
          <w:iCs/>
        </w:rPr>
        <w:t xml:space="preserve">: </w:t>
      </w:r>
      <w:bookmarkStart w:id="2" w:name="_Hlk136563781"/>
      <w:r w:rsidR="006531AC">
        <w:rPr>
          <w:i/>
          <w:iCs/>
        </w:rPr>
        <w:t xml:space="preserve">il </w:t>
      </w:r>
      <w:r w:rsidR="00830B30" w:rsidRPr="006531AC">
        <w:rPr>
          <w:i/>
          <w:iCs/>
        </w:rPr>
        <w:t>consumo a pasto, con produzioni locali e di qualità, rende l</w:t>
      </w:r>
      <w:r w:rsidR="006531AC">
        <w:rPr>
          <w:i/>
          <w:iCs/>
        </w:rPr>
        <w:t>a</w:t>
      </w:r>
      <w:r w:rsidR="00830B30" w:rsidRPr="006531AC">
        <w:rPr>
          <w:i/>
          <w:iCs/>
        </w:rPr>
        <w:t xml:space="preserve"> birra virtuosa anche sul fronte della moderazione e del consumo responsabile</w:t>
      </w:r>
      <w:r w:rsidR="006531AC">
        <w:rPr>
          <w:i/>
          <w:iCs/>
        </w:rPr>
        <w:t>.</w:t>
      </w:r>
      <w:bookmarkEnd w:id="2"/>
    </w:p>
    <w:p w14:paraId="26B2EBDF" w14:textId="77777777" w:rsidR="00830B30" w:rsidRDefault="00830B30" w:rsidP="00E54858">
      <w:pPr>
        <w:rPr>
          <w:b/>
          <w:bCs/>
          <w:sz w:val="24"/>
          <w:szCs w:val="24"/>
        </w:rPr>
      </w:pPr>
    </w:p>
    <w:p w14:paraId="031AE919" w14:textId="3F8DD2AD" w:rsidR="00F266C3" w:rsidRDefault="00386926" w:rsidP="00B57F77">
      <w:pPr>
        <w:jc w:val="both"/>
      </w:pPr>
      <w:r w:rsidRPr="00386926">
        <w:rPr>
          <w:i/>
          <w:iCs/>
        </w:rPr>
        <w:t xml:space="preserve">Milano, 8 giugno - </w:t>
      </w:r>
      <w:r w:rsidR="00102714" w:rsidRPr="00830B30">
        <w:t>S</w:t>
      </w:r>
      <w:r w:rsidR="00BB5ADB" w:rsidRPr="00830B30">
        <w:t xml:space="preserve">apevamo che </w:t>
      </w:r>
      <w:r w:rsidR="00EB5EF3" w:rsidRPr="00830B30">
        <w:t xml:space="preserve">per gli italiani </w:t>
      </w:r>
      <w:r w:rsidR="00397BA1" w:rsidRPr="00830B30">
        <w:t>è la bevanda simbolo della socialità</w:t>
      </w:r>
      <w:r>
        <w:t xml:space="preserve"> e dello stare insieme</w:t>
      </w:r>
      <w:r w:rsidR="00EB5EF3" w:rsidRPr="00830B30">
        <w:t>.</w:t>
      </w:r>
      <w:r w:rsidR="00397BA1" w:rsidRPr="00830B30">
        <w:t xml:space="preserve"> Ora </w:t>
      </w:r>
      <w:r w:rsidR="00397BA1" w:rsidRPr="00386926">
        <w:t>u</w:t>
      </w:r>
      <w:r w:rsidR="00BB5ADB" w:rsidRPr="00386926">
        <w:t>n</w:t>
      </w:r>
      <w:r w:rsidR="00EB5EF3" w:rsidRPr="00386926">
        <w:t xml:space="preserve"> nuovo</w:t>
      </w:r>
      <w:r w:rsidR="00BB5ADB" w:rsidRPr="00386926">
        <w:t xml:space="preserve"> studio dimostra che </w:t>
      </w:r>
      <w:r w:rsidR="00397BA1" w:rsidRPr="00386926">
        <w:t>la birra</w:t>
      </w:r>
      <w:r w:rsidR="003E6C0A" w:rsidRPr="00386926">
        <w:t xml:space="preserve"> consumata nei bar e nei ristoranti</w:t>
      </w:r>
      <w:r w:rsidR="00BB5ADB" w:rsidRPr="00386926">
        <w:t xml:space="preserve"> è anche un volano fondamentale per la filiera agroalimentare</w:t>
      </w:r>
      <w:r w:rsidRPr="00386926">
        <w:t xml:space="preserve"> italiana e le eccellenze</w:t>
      </w:r>
      <w:r w:rsidR="00F266C3">
        <w:t xml:space="preserve"> </w:t>
      </w:r>
      <w:r w:rsidR="00A80210">
        <w:t xml:space="preserve">del </w:t>
      </w:r>
      <w:r w:rsidR="00F266C3">
        <w:t xml:space="preserve">made in </w:t>
      </w:r>
      <w:proofErr w:type="spellStart"/>
      <w:r w:rsidR="00F266C3">
        <w:t>Italy</w:t>
      </w:r>
      <w:proofErr w:type="spellEnd"/>
      <w:r w:rsidR="00EB5EF3" w:rsidRPr="00386926">
        <w:t xml:space="preserve">. </w:t>
      </w:r>
    </w:p>
    <w:p w14:paraId="4FBC47ED" w14:textId="77777777" w:rsidR="00386926" w:rsidRDefault="00386926" w:rsidP="00B57F77">
      <w:pPr>
        <w:jc w:val="both"/>
      </w:pPr>
    </w:p>
    <w:p w14:paraId="3E4DCB2B" w14:textId="61A02693" w:rsidR="00386926" w:rsidRDefault="00386926" w:rsidP="00B57F77">
      <w:pPr>
        <w:jc w:val="both"/>
      </w:pPr>
      <w:r>
        <w:t xml:space="preserve">A rivelare per la prima volta </w:t>
      </w:r>
      <w:r w:rsidR="006729BF">
        <w:t>l’</w:t>
      </w:r>
      <w:r>
        <w:t xml:space="preserve">impatto </w:t>
      </w:r>
      <w:r w:rsidR="006729BF">
        <w:t>finora invisibile</w:t>
      </w:r>
      <w:r>
        <w:t xml:space="preserve"> della birra sul nostro agroalimentare</w:t>
      </w:r>
      <w:r w:rsidR="00A80210">
        <w:t xml:space="preserve"> è</w:t>
      </w:r>
      <w:r>
        <w:t xml:space="preserve"> una ricerca realizzata da </w:t>
      </w:r>
      <w:r w:rsidRPr="006729BF">
        <w:rPr>
          <w:b/>
          <w:bCs/>
        </w:rPr>
        <w:t>Nomisma</w:t>
      </w:r>
      <w:r>
        <w:t xml:space="preserve"> per </w:t>
      </w:r>
      <w:r w:rsidRPr="006729BF">
        <w:rPr>
          <w:b/>
          <w:bCs/>
        </w:rPr>
        <w:t>Osservatorio</w:t>
      </w:r>
      <w:r>
        <w:t xml:space="preserve"> </w:t>
      </w:r>
      <w:r w:rsidRPr="006729BF">
        <w:rPr>
          <w:b/>
          <w:bCs/>
        </w:rPr>
        <w:t>Birra</w:t>
      </w:r>
      <w:r>
        <w:t xml:space="preserve"> e </w:t>
      </w:r>
      <w:proofErr w:type="spellStart"/>
      <w:r w:rsidRPr="006729BF">
        <w:rPr>
          <w:b/>
          <w:bCs/>
        </w:rPr>
        <w:t>Agronetwork</w:t>
      </w:r>
      <w:proofErr w:type="spellEnd"/>
      <w:r>
        <w:t xml:space="preserve"> </w:t>
      </w:r>
      <w:r w:rsidR="001A4208">
        <w:t xml:space="preserve">che </w:t>
      </w:r>
      <w:r w:rsidR="001A4208" w:rsidRPr="001A4208">
        <w:t xml:space="preserve">racconta </w:t>
      </w:r>
      <w:r w:rsidR="001A4208">
        <w:t>i consumi di birra nel</w:t>
      </w:r>
      <w:r w:rsidR="001A4208" w:rsidRPr="001A4208">
        <w:t xml:space="preserve">l’Ho.Re.Ca. attraverso il punto di vista di un campione di 1000 consumatori tornati nei luoghi della socialità e di 100 professionisti del </w:t>
      </w:r>
      <w:r w:rsidR="00F3592D">
        <w:t>Fuoricasa</w:t>
      </w:r>
      <w:r w:rsidR="001A4208" w:rsidRPr="001A4208">
        <w:t>.</w:t>
      </w:r>
    </w:p>
    <w:p w14:paraId="61691ED6" w14:textId="77777777" w:rsidR="00EB5EF3" w:rsidRDefault="00EB5EF3" w:rsidP="00B57F77">
      <w:pPr>
        <w:jc w:val="both"/>
      </w:pPr>
    </w:p>
    <w:p w14:paraId="79F3DAC8" w14:textId="5DB6C1AC" w:rsidR="00B2282E" w:rsidRPr="00B2282E" w:rsidRDefault="00B2282E" w:rsidP="00B2282E">
      <w:pPr>
        <w:jc w:val="both"/>
        <w:rPr>
          <w:b/>
          <w:color w:val="4E3629"/>
        </w:rPr>
      </w:pPr>
      <w:r w:rsidRPr="00B2282E">
        <w:rPr>
          <w:b/>
          <w:color w:val="4E3629"/>
        </w:rPr>
        <w:t>IL NUOVO FUORICASA BATTE LA CRISI PUNTANDO SU TRADIZIONE MADE IN ITALY E SULLA BIRRA</w:t>
      </w:r>
    </w:p>
    <w:p w14:paraId="75761458" w14:textId="65299EB2" w:rsidR="00C22430" w:rsidRDefault="00C22430" w:rsidP="00C22430">
      <w:pPr>
        <w:jc w:val="both"/>
      </w:pPr>
      <w:r>
        <w:t xml:space="preserve">Non solo l’anno scorso fuoricasa e birra sono cresciuti insieme (al +39% dei consumi agroalimentari fa eco il +21% di quelli della birra). Ma </w:t>
      </w:r>
      <w:r>
        <w:rPr>
          <w:b/>
          <w:bCs/>
        </w:rPr>
        <w:t>q</w:t>
      </w:r>
      <w:r w:rsidRPr="00386926">
        <w:rPr>
          <w:b/>
          <w:bCs/>
        </w:rPr>
        <w:t>uando al ristorante, in pizzeria, al pub o in trattoria si ordina una birra, 8 volte su 10 viene sempre accompagnata dal buon cibo</w:t>
      </w:r>
      <w:r w:rsidRPr="00386926">
        <w:t xml:space="preserve"> della tradizione agroalimentare italiana</w:t>
      </w:r>
      <w:r w:rsidR="00A80210">
        <w:t>:</w:t>
      </w:r>
      <w:r w:rsidR="006916A0">
        <w:t xml:space="preserve"> con </w:t>
      </w:r>
      <w:r>
        <w:t xml:space="preserve">una pizza (e quindi pomodori pelati, olio extravergine d’oliva, mozzarella, grano italiano e altre eccellenze locali), per aperitivo con un tagliere di formaggi e salumi del territorio, </w:t>
      </w:r>
      <w:r w:rsidR="00F26F25">
        <w:t xml:space="preserve">con </w:t>
      </w:r>
      <w:r>
        <w:t>un primo della tradizione (che rappresenta pasta, formaggi, verdure e insaccati)</w:t>
      </w:r>
      <w:r w:rsidR="00F26F25">
        <w:t xml:space="preserve"> o </w:t>
      </w:r>
      <w:r>
        <w:t xml:space="preserve">un secondo di carne o di pesce. </w:t>
      </w:r>
    </w:p>
    <w:p w14:paraId="3B65F737" w14:textId="77777777" w:rsidR="00F3592D" w:rsidRDefault="00F3592D" w:rsidP="00B2282E">
      <w:pPr>
        <w:pStyle w:val="xmsolistparagraph"/>
        <w:ind w:left="0"/>
        <w:jc w:val="both"/>
      </w:pPr>
    </w:p>
    <w:p w14:paraId="022C9726" w14:textId="36ACFD35" w:rsidR="006531AC" w:rsidRPr="00A77990" w:rsidRDefault="004A41D8" w:rsidP="00B2282E">
      <w:pPr>
        <w:pStyle w:val="xmsolistparagraph"/>
        <w:ind w:left="0"/>
        <w:jc w:val="both"/>
        <w:rPr>
          <w:b/>
          <w:bCs/>
          <w:highlight w:val="yellow"/>
        </w:rPr>
      </w:pPr>
      <w:r w:rsidRPr="001A4208">
        <w:t xml:space="preserve">La birra si conferma quindi un traino decisivo per </w:t>
      </w:r>
      <w:r w:rsidR="006729BF">
        <w:t>la fetta di</w:t>
      </w:r>
      <w:r w:rsidRPr="001A4208">
        <w:t xml:space="preserve"> </w:t>
      </w:r>
      <w:r w:rsidRPr="00F266C3">
        <w:rPr>
          <w:b/>
          <w:bCs/>
        </w:rPr>
        <w:t>consumi</w:t>
      </w:r>
      <w:r w:rsidRPr="001A4208">
        <w:t xml:space="preserve"> </w:t>
      </w:r>
      <w:r w:rsidRPr="00F266C3">
        <w:rPr>
          <w:b/>
          <w:bCs/>
        </w:rPr>
        <w:t>agroalimentari</w:t>
      </w:r>
      <w:r w:rsidR="006729BF">
        <w:t xml:space="preserve"> </w:t>
      </w:r>
      <w:r w:rsidR="006729BF" w:rsidRPr="00F266C3">
        <w:rPr>
          <w:b/>
          <w:bCs/>
        </w:rPr>
        <w:t>nel</w:t>
      </w:r>
      <w:r w:rsidR="006729BF">
        <w:t xml:space="preserve"> </w:t>
      </w:r>
      <w:r w:rsidR="00F3592D">
        <w:rPr>
          <w:b/>
          <w:bCs/>
        </w:rPr>
        <w:t>fuoricasa</w:t>
      </w:r>
      <w:r w:rsidR="006729BF">
        <w:t xml:space="preserve"> che</w:t>
      </w:r>
      <w:r w:rsidRPr="001A4208">
        <w:t xml:space="preserve">, </w:t>
      </w:r>
      <w:r w:rsidR="001A4208" w:rsidRPr="001A4208">
        <w:t>stime Nomisma/Istat,</w:t>
      </w:r>
      <w:r w:rsidRPr="001A4208">
        <w:t xml:space="preserve"> </w:t>
      </w:r>
      <w:r w:rsidR="001A4208" w:rsidRPr="001A4208">
        <w:t>nel 2022 val</w:t>
      </w:r>
      <w:r w:rsidR="006729BF">
        <w:t>e</w:t>
      </w:r>
      <w:r w:rsidR="001A4208" w:rsidRPr="001A4208">
        <w:t xml:space="preserve"> </w:t>
      </w:r>
      <w:r w:rsidR="00E64711" w:rsidRPr="00F266C3">
        <w:rPr>
          <w:b/>
          <w:bCs/>
        </w:rPr>
        <w:t>89,7</w:t>
      </w:r>
      <w:r w:rsidR="00E64711" w:rsidRPr="001A4208">
        <w:t xml:space="preserve"> </w:t>
      </w:r>
      <w:r w:rsidRPr="00F266C3">
        <w:rPr>
          <w:b/>
          <w:bCs/>
        </w:rPr>
        <w:t>miliardi</w:t>
      </w:r>
      <w:r w:rsidRPr="001A4208">
        <w:t xml:space="preserve"> </w:t>
      </w:r>
      <w:r w:rsidRPr="00F266C3">
        <w:rPr>
          <w:b/>
          <w:bCs/>
        </w:rPr>
        <w:t>di</w:t>
      </w:r>
      <w:r w:rsidRPr="001A4208">
        <w:t xml:space="preserve"> </w:t>
      </w:r>
      <w:r w:rsidRPr="00F266C3">
        <w:rPr>
          <w:b/>
          <w:bCs/>
        </w:rPr>
        <w:t>euro</w:t>
      </w:r>
      <w:r w:rsidR="006729BF">
        <w:t>.</w:t>
      </w:r>
      <w:r w:rsidR="001A4208" w:rsidRPr="001A4208">
        <w:t xml:space="preserve"> </w:t>
      </w:r>
      <w:r w:rsidR="00F3592D">
        <w:t>Un fuoricasa</w:t>
      </w:r>
      <w:r w:rsidR="006729BF">
        <w:t xml:space="preserve"> che, </w:t>
      </w:r>
      <w:r w:rsidR="00F3592D">
        <w:t>rivela</w:t>
      </w:r>
      <w:r w:rsidR="001A4208" w:rsidRPr="001A4208">
        <w:t xml:space="preserve"> lo studio Osservatorio Birra/</w:t>
      </w:r>
      <w:proofErr w:type="spellStart"/>
      <w:r w:rsidR="001A4208" w:rsidRPr="001A4208">
        <w:t>Agronetwork</w:t>
      </w:r>
      <w:proofErr w:type="spellEnd"/>
      <w:r w:rsidR="001A4208" w:rsidRPr="001A4208">
        <w:t xml:space="preserve">, </w:t>
      </w:r>
      <w:r w:rsidR="006729BF">
        <w:t>è sempre più l</w:t>
      </w:r>
      <w:r w:rsidRPr="001A4208">
        <w:t>egat</w:t>
      </w:r>
      <w:r w:rsidR="00F3592D">
        <w:t>o</w:t>
      </w:r>
      <w:r w:rsidRPr="001A4208">
        <w:t xml:space="preserve"> </w:t>
      </w:r>
      <w:r w:rsidR="00B2282E">
        <w:t xml:space="preserve">a </w:t>
      </w:r>
      <w:r w:rsidR="00F266C3">
        <w:t>materie prime italiane</w:t>
      </w:r>
      <w:r w:rsidR="00A80210">
        <w:t>,</w:t>
      </w:r>
      <w:r w:rsidR="00F266C3">
        <w:t xml:space="preserve"> </w:t>
      </w:r>
      <w:r w:rsidR="00B2282E">
        <w:t xml:space="preserve">ai </w:t>
      </w:r>
      <w:r w:rsidR="00F266C3">
        <w:t xml:space="preserve">prodotti </w:t>
      </w:r>
      <w:r w:rsidR="00B2282E" w:rsidRPr="001A4208">
        <w:t xml:space="preserve">agroalimentari </w:t>
      </w:r>
      <w:r w:rsidR="00B2282E">
        <w:t xml:space="preserve">e alle bevande </w:t>
      </w:r>
      <w:r w:rsidR="00B2282E" w:rsidRPr="001A4208">
        <w:t>di qualità</w:t>
      </w:r>
      <w:r w:rsidR="00B2282E">
        <w:t xml:space="preserve">, </w:t>
      </w:r>
      <w:r w:rsidR="00F266C3">
        <w:t>locali o legati al territorio.</w:t>
      </w:r>
      <w:r w:rsidR="00B2282E">
        <w:t xml:space="preserve"> </w:t>
      </w:r>
      <w:r w:rsidR="006729BF" w:rsidRPr="00462A4B">
        <w:t>Secondo gli addetti ai lavori del</w:t>
      </w:r>
      <w:r w:rsidR="00F3592D">
        <w:t>l’Ho.Re.Ca.</w:t>
      </w:r>
      <w:r w:rsidR="006729BF" w:rsidRPr="00462A4B">
        <w:t xml:space="preserve">, </w:t>
      </w:r>
      <w:r w:rsidR="006729BF" w:rsidRPr="00462A4B">
        <w:rPr>
          <w:b/>
          <w:bCs/>
        </w:rPr>
        <w:t>negli ultimi due anni il consumo di prodotti agroalimentari di alta qualità nei locali italiani è aumentato (</w:t>
      </w:r>
      <w:r w:rsidR="00E64711" w:rsidRPr="00462A4B">
        <w:rPr>
          <w:b/>
          <w:bCs/>
        </w:rPr>
        <w:t>4</w:t>
      </w:r>
      <w:r w:rsidR="00462A4B" w:rsidRPr="00462A4B">
        <w:rPr>
          <w:b/>
          <w:bCs/>
        </w:rPr>
        <w:t>4</w:t>
      </w:r>
      <w:r w:rsidR="006729BF" w:rsidRPr="00462A4B">
        <w:rPr>
          <w:b/>
          <w:bCs/>
        </w:rPr>
        <w:t>%). Quello delle bevande</w:t>
      </w:r>
      <w:r w:rsidR="00A80210">
        <w:rPr>
          <w:b/>
          <w:bCs/>
        </w:rPr>
        <w:t xml:space="preserve"> invece</w:t>
      </w:r>
      <w:r w:rsidR="006729BF" w:rsidRPr="00462A4B">
        <w:rPr>
          <w:b/>
          <w:bCs/>
        </w:rPr>
        <w:t xml:space="preserve"> registra addirittura il </w:t>
      </w:r>
      <w:r w:rsidR="00462A4B" w:rsidRPr="00462A4B">
        <w:rPr>
          <w:b/>
          <w:bCs/>
        </w:rPr>
        <w:t>53</w:t>
      </w:r>
      <w:r w:rsidR="006729BF" w:rsidRPr="00462A4B">
        <w:rPr>
          <w:b/>
          <w:bCs/>
        </w:rPr>
        <w:t xml:space="preserve">%. </w:t>
      </w:r>
    </w:p>
    <w:p w14:paraId="31FF8A4B" w14:textId="51F34B31" w:rsidR="00B2282E" w:rsidRPr="001A4208" w:rsidRDefault="006729BF" w:rsidP="004A41D8">
      <w:pPr>
        <w:jc w:val="both"/>
      </w:pPr>
      <w:r w:rsidRPr="00462A4B">
        <w:t xml:space="preserve">Interrogati sulle tendenze del momento del fuoricasa, </w:t>
      </w:r>
      <w:r w:rsidR="004A41D8" w:rsidRPr="00462A4B">
        <w:t>i ristoratori italiani</w:t>
      </w:r>
      <w:r w:rsidRPr="00462A4B">
        <w:t xml:space="preserve"> hanno risposto </w:t>
      </w:r>
      <w:r w:rsidR="004A41D8" w:rsidRPr="00462A4B">
        <w:t>“il ritorno della tradizione, ma di qualità” (5</w:t>
      </w:r>
      <w:r w:rsidR="00462A4B" w:rsidRPr="00462A4B">
        <w:t>0</w:t>
      </w:r>
      <w:r w:rsidR="004A41D8" w:rsidRPr="00462A4B">
        <w:t>%), “ricette e materie prime legate al territorio” (4</w:t>
      </w:r>
      <w:r w:rsidR="00462A4B" w:rsidRPr="00462A4B">
        <w:t>1</w:t>
      </w:r>
      <w:r w:rsidR="004A41D8" w:rsidRPr="00462A4B">
        <w:t xml:space="preserve">%), “trattorie </w:t>
      </w:r>
      <w:r w:rsidR="00F3592D">
        <w:t xml:space="preserve">moderne </w:t>
      </w:r>
      <w:r w:rsidR="004A41D8" w:rsidRPr="00462A4B">
        <w:t>e cibo come una volta” (</w:t>
      </w:r>
      <w:r w:rsidR="00462A4B" w:rsidRPr="00462A4B">
        <w:t>32</w:t>
      </w:r>
      <w:r w:rsidR="004A41D8" w:rsidRPr="00462A4B">
        <w:t xml:space="preserve">%). </w:t>
      </w:r>
      <w:r w:rsidR="00A80210">
        <w:t>C</w:t>
      </w:r>
      <w:r w:rsidRPr="00462A4B">
        <w:t>’è anche 1 ristoratore su 10 (</w:t>
      </w:r>
      <w:r w:rsidR="004A41D8" w:rsidRPr="00462A4B">
        <w:t xml:space="preserve">il </w:t>
      </w:r>
      <w:r w:rsidR="00462A4B" w:rsidRPr="00462A4B">
        <w:t>9</w:t>
      </w:r>
      <w:r w:rsidR="004A41D8" w:rsidRPr="00462A4B">
        <w:t>%</w:t>
      </w:r>
      <w:r w:rsidRPr="00462A4B">
        <w:t xml:space="preserve">) che sostiene che la vera novità </w:t>
      </w:r>
      <w:r w:rsidR="00347DE9">
        <w:t xml:space="preserve">di questo </w:t>
      </w:r>
      <w:r w:rsidR="00347DE9" w:rsidRPr="008034D6">
        <w:rPr>
          <w:b/>
          <w:bCs/>
        </w:rPr>
        <w:t>nuovo trend</w:t>
      </w:r>
      <w:r w:rsidR="00347DE9">
        <w:t xml:space="preserve"> basato sugli elementi della tradizione</w:t>
      </w:r>
      <w:r w:rsidRPr="00462A4B">
        <w:t xml:space="preserve"> siano</w:t>
      </w:r>
      <w:r w:rsidR="008034D6">
        <w:t xml:space="preserve"> proprio</w:t>
      </w:r>
      <w:r w:rsidRPr="00462A4B">
        <w:t xml:space="preserve"> “le </w:t>
      </w:r>
      <w:r w:rsidR="004A41D8" w:rsidRPr="00462A4B">
        <w:t>bevande low o zero alcol</w:t>
      </w:r>
      <w:r w:rsidRPr="00462A4B">
        <w:t>”…</w:t>
      </w:r>
      <w:r w:rsidR="004A41D8" w:rsidRPr="00462A4B">
        <w:t xml:space="preserve"> come la birra.</w:t>
      </w:r>
      <w:r w:rsidR="004A41D8" w:rsidRPr="001A4208">
        <w:t xml:space="preserve"> </w:t>
      </w:r>
    </w:p>
    <w:p w14:paraId="548BB92D" w14:textId="77777777" w:rsidR="004A41D8" w:rsidRDefault="004A41D8" w:rsidP="00E80979">
      <w:pPr>
        <w:jc w:val="both"/>
        <w:rPr>
          <w:i/>
          <w:iCs/>
        </w:rPr>
      </w:pPr>
    </w:p>
    <w:p w14:paraId="43D6EB3A" w14:textId="175A6DC5" w:rsidR="00B2282E" w:rsidRPr="006145F4" w:rsidRDefault="005606BF" w:rsidP="006145F4">
      <w:pPr>
        <w:jc w:val="both"/>
        <w:rPr>
          <w:b/>
          <w:color w:val="4E3629"/>
        </w:rPr>
      </w:pPr>
      <w:r>
        <w:rPr>
          <w:b/>
          <w:color w:val="4E3629"/>
        </w:rPr>
        <w:t xml:space="preserve">DALLA BIRRA ALLE BIRRE (DI TERRITORIO). </w:t>
      </w:r>
      <w:r w:rsidR="00624258">
        <w:rPr>
          <w:b/>
          <w:color w:val="4E3629"/>
        </w:rPr>
        <w:t xml:space="preserve">REGINA DEL FUORICASA </w:t>
      </w:r>
      <w:r w:rsidR="009446E9">
        <w:rPr>
          <w:b/>
          <w:color w:val="4E3629"/>
        </w:rPr>
        <w:t xml:space="preserve">ANCORA </w:t>
      </w:r>
      <w:r w:rsidR="00624258">
        <w:rPr>
          <w:b/>
          <w:color w:val="4E3629"/>
        </w:rPr>
        <w:t xml:space="preserve">PIÙ DI </w:t>
      </w:r>
      <w:r w:rsidR="006145F4">
        <w:rPr>
          <w:b/>
          <w:color w:val="4E3629"/>
        </w:rPr>
        <w:t xml:space="preserve">VINO E BOLLICINE </w:t>
      </w:r>
    </w:p>
    <w:p w14:paraId="4301AC54" w14:textId="0B5594A9" w:rsidR="006729BF" w:rsidRPr="00A80210" w:rsidRDefault="006145F4" w:rsidP="00A80210">
      <w:pPr>
        <w:pStyle w:val="Default"/>
        <w:jc w:val="both"/>
        <w:rPr>
          <w:bCs/>
          <w:color w:val="000000" w:themeColor="text1"/>
          <w:sz w:val="22"/>
          <w:szCs w:val="22"/>
        </w:rPr>
      </w:pPr>
      <w:r w:rsidRPr="0086354E">
        <w:rPr>
          <w:sz w:val="22"/>
          <w:szCs w:val="22"/>
        </w:rPr>
        <w:t>È il boccale, come e forse più del calice o del</w:t>
      </w:r>
      <w:r w:rsidR="00EE7B97" w:rsidRPr="0086354E">
        <w:rPr>
          <w:sz w:val="22"/>
          <w:szCs w:val="22"/>
        </w:rPr>
        <w:t>la</w:t>
      </w:r>
      <w:r w:rsidRPr="0086354E">
        <w:rPr>
          <w:sz w:val="22"/>
          <w:szCs w:val="22"/>
        </w:rPr>
        <w:t xml:space="preserve"> </w:t>
      </w:r>
      <w:r w:rsidR="008F4C0A" w:rsidRPr="0086354E">
        <w:rPr>
          <w:sz w:val="22"/>
          <w:szCs w:val="22"/>
        </w:rPr>
        <w:t>flûte</w:t>
      </w:r>
      <w:r w:rsidRPr="0086354E">
        <w:rPr>
          <w:sz w:val="22"/>
          <w:szCs w:val="22"/>
        </w:rPr>
        <w:t>, l’immagine simbolo della ripresa dell’Ho.Re.Ca</w:t>
      </w:r>
      <w:r w:rsidR="009446E9" w:rsidRPr="0086354E">
        <w:rPr>
          <w:sz w:val="22"/>
          <w:szCs w:val="22"/>
        </w:rPr>
        <w:t>.</w:t>
      </w:r>
      <w:r w:rsidRPr="0086354E">
        <w:rPr>
          <w:b/>
          <w:color w:val="000000" w:themeColor="text1"/>
        </w:rPr>
        <w:t xml:space="preserve"> </w:t>
      </w:r>
      <w:r w:rsidRPr="0086354E">
        <w:rPr>
          <w:b/>
          <w:color w:val="000000" w:themeColor="text1"/>
          <w:sz w:val="22"/>
          <w:szCs w:val="22"/>
        </w:rPr>
        <w:t>La birra è infatti la bevanda di qualità più richiesta nei locali (</w:t>
      </w:r>
      <w:r w:rsidR="0086354E" w:rsidRPr="0086354E">
        <w:rPr>
          <w:b/>
          <w:color w:val="000000" w:themeColor="text1"/>
          <w:sz w:val="22"/>
          <w:szCs w:val="22"/>
        </w:rPr>
        <w:t>59</w:t>
      </w:r>
      <w:r w:rsidRPr="0086354E">
        <w:rPr>
          <w:b/>
          <w:color w:val="000000" w:themeColor="text1"/>
          <w:sz w:val="22"/>
          <w:szCs w:val="22"/>
        </w:rPr>
        <w:t xml:space="preserve">%), davanti </w:t>
      </w:r>
      <w:r w:rsidR="0086354E" w:rsidRPr="0086354E">
        <w:rPr>
          <w:b/>
          <w:color w:val="000000" w:themeColor="text1"/>
          <w:sz w:val="22"/>
          <w:szCs w:val="22"/>
        </w:rPr>
        <w:t xml:space="preserve">alle bollicine (39%) </w:t>
      </w:r>
      <w:r w:rsidRPr="0086354E">
        <w:rPr>
          <w:b/>
          <w:color w:val="000000" w:themeColor="text1"/>
          <w:sz w:val="22"/>
          <w:szCs w:val="22"/>
        </w:rPr>
        <w:t xml:space="preserve">al vino </w:t>
      </w:r>
      <w:r w:rsidR="0086354E" w:rsidRPr="0086354E">
        <w:rPr>
          <w:b/>
          <w:color w:val="000000" w:themeColor="text1"/>
          <w:sz w:val="22"/>
          <w:szCs w:val="22"/>
        </w:rPr>
        <w:t xml:space="preserve">bianco </w:t>
      </w:r>
      <w:r w:rsidRPr="0086354E">
        <w:rPr>
          <w:b/>
          <w:color w:val="000000" w:themeColor="text1"/>
          <w:sz w:val="22"/>
          <w:szCs w:val="22"/>
        </w:rPr>
        <w:t>(</w:t>
      </w:r>
      <w:r w:rsidR="0086354E" w:rsidRPr="0086354E">
        <w:rPr>
          <w:b/>
          <w:color w:val="000000" w:themeColor="text1"/>
          <w:sz w:val="22"/>
          <w:szCs w:val="22"/>
        </w:rPr>
        <w:t>38</w:t>
      </w:r>
      <w:r w:rsidRPr="0086354E">
        <w:rPr>
          <w:b/>
          <w:color w:val="000000" w:themeColor="text1"/>
          <w:sz w:val="22"/>
          <w:szCs w:val="22"/>
        </w:rPr>
        <w:t>%) e</w:t>
      </w:r>
      <w:r w:rsidR="0086354E" w:rsidRPr="0086354E">
        <w:rPr>
          <w:b/>
          <w:color w:val="000000" w:themeColor="text1"/>
          <w:sz w:val="22"/>
          <w:szCs w:val="22"/>
        </w:rPr>
        <w:t xml:space="preserve"> </w:t>
      </w:r>
      <w:r w:rsidR="00A80210">
        <w:rPr>
          <w:b/>
          <w:color w:val="000000" w:themeColor="text1"/>
          <w:sz w:val="22"/>
          <w:szCs w:val="22"/>
        </w:rPr>
        <w:t xml:space="preserve">al </w:t>
      </w:r>
      <w:r w:rsidR="0086354E" w:rsidRPr="0086354E">
        <w:rPr>
          <w:b/>
          <w:color w:val="000000" w:themeColor="text1"/>
          <w:sz w:val="22"/>
          <w:szCs w:val="22"/>
        </w:rPr>
        <w:t>vino rosso (34%)</w:t>
      </w:r>
      <w:r w:rsidRPr="0086354E">
        <w:rPr>
          <w:b/>
          <w:color w:val="000000" w:themeColor="text1"/>
          <w:sz w:val="22"/>
          <w:szCs w:val="22"/>
        </w:rPr>
        <w:t>.</w:t>
      </w:r>
      <w:r w:rsidR="00CC0ABC" w:rsidRPr="0086354E">
        <w:rPr>
          <w:bCs/>
          <w:color w:val="000000" w:themeColor="text1"/>
          <w:sz w:val="22"/>
          <w:szCs w:val="22"/>
        </w:rPr>
        <w:t xml:space="preserve"> Secondo </w:t>
      </w:r>
      <w:r w:rsidR="00CC0ABC" w:rsidRPr="0086354E">
        <w:rPr>
          <w:b/>
          <w:color w:val="000000" w:themeColor="text1"/>
          <w:sz w:val="22"/>
          <w:szCs w:val="22"/>
        </w:rPr>
        <w:t xml:space="preserve">i ristoratori la versatilità, </w:t>
      </w:r>
      <w:r w:rsidR="00CC0ABC" w:rsidRPr="0086354E">
        <w:rPr>
          <w:bCs/>
          <w:color w:val="000000" w:themeColor="text1"/>
          <w:sz w:val="22"/>
          <w:szCs w:val="22"/>
        </w:rPr>
        <w:t>nelle occasioni di consumo (4</w:t>
      </w:r>
      <w:r w:rsidR="0086354E" w:rsidRPr="0086354E">
        <w:rPr>
          <w:bCs/>
          <w:color w:val="000000" w:themeColor="text1"/>
          <w:sz w:val="22"/>
          <w:szCs w:val="22"/>
        </w:rPr>
        <w:t>0</w:t>
      </w:r>
      <w:r w:rsidR="00CC0ABC" w:rsidRPr="0086354E">
        <w:rPr>
          <w:bCs/>
          <w:color w:val="000000" w:themeColor="text1"/>
          <w:sz w:val="22"/>
          <w:szCs w:val="22"/>
        </w:rPr>
        <w:t>%) e nell’abbinamento</w:t>
      </w:r>
      <w:r w:rsidR="00A80210">
        <w:rPr>
          <w:bCs/>
          <w:color w:val="000000" w:themeColor="text1"/>
          <w:sz w:val="22"/>
          <w:szCs w:val="22"/>
        </w:rPr>
        <w:t xml:space="preserve"> </w:t>
      </w:r>
      <w:r w:rsidR="00797E09" w:rsidRPr="0086354E">
        <w:rPr>
          <w:bCs/>
          <w:color w:val="000000" w:themeColor="text1"/>
          <w:sz w:val="22"/>
          <w:szCs w:val="22"/>
        </w:rPr>
        <w:t>a tutto pasto</w:t>
      </w:r>
      <w:r w:rsidR="00CC0ABC" w:rsidRPr="0086354E">
        <w:rPr>
          <w:bCs/>
          <w:color w:val="000000" w:themeColor="text1"/>
          <w:sz w:val="22"/>
          <w:szCs w:val="22"/>
        </w:rPr>
        <w:t xml:space="preserve"> (</w:t>
      </w:r>
      <w:r w:rsidR="0086354E" w:rsidRPr="0086354E">
        <w:rPr>
          <w:bCs/>
          <w:color w:val="000000" w:themeColor="text1"/>
          <w:sz w:val="22"/>
          <w:szCs w:val="22"/>
        </w:rPr>
        <w:t>24</w:t>
      </w:r>
      <w:r w:rsidR="00CC0ABC" w:rsidRPr="0086354E">
        <w:rPr>
          <w:bCs/>
          <w:color w:val="000000" w:themeColor="text1"/>
          <w:sz w:val="22"/>
          <w:szCs w:val="22"/>
        </w:rPr>
        <w:t xml:space="preserve">%), è la chiave del successo della birra rispetto ad altre bevande. </w:t>
      </w:r>
      <w:r w:rsidR="006729BF" w:rsidRPr="0086354E">
        <w:rPr>
          <w:bCs/>
          <w:color w:val="000000" w:themeColor="text1"/>
          <w:sz w:val="22"/>
          <w:szCs w:val="22"/>
        </w:rPr>
        <w:t>Lo</w:t>
      </w:r>
      <w:r w:rsidR="006729BF" w:rsidRPr="006729BF">
        <w:rPr>
          <w:bCs/>
          <w:color w:val="000000" w:themeColor="text1"/>
          <w:sz w:val="22"/>
          <w:szCs w:val="22"/>
        </w:rPr>
        <w:t xml:space="preserve"> confermano i consumatori, che nell’ultimo anno hanno preferito la birra </w:t>
      </w:r>
      <w:r w:rsidR="006729BF" w:rsidRPr="006729BF">
        <w:rPr>
          <w:sz w:val="22"/>
          <w:szCs w:val="22"/>
        </w:rPr>
        <w:t xml:space="preserve">per il suo gusto (62%), per la sua </w:t>
      </w:r>
      <w:r w:rsidR="006729BF" w:rsidRPr="006729BF">
        <w:rPr>
          <w:sz w:val="22"/>
          <w:szCs w:val="22"/>
        </w:rPr>
        <w:lastRenderedPageBreak/>
        <w:t xml:space="preserve">leggerezza (52%) e perché si abbina bene con tutte le portate (43%). Addirittura, </w:t>
      </w:r>
      <w:r w:rsidR="006729BF" w:rsidRPr="009446E9">
        <w:rPr>
          <w:b/>
          <w:bCs/>
          <w:sz w:val="22"/>
          <w:szCs w:val="22"/>
        </w:rPr>
        <w:t>per 8 consumatori su 10, la qualità dell</w:t>
      </w:r>
      <w:r w:rsidR="005606BF" w:rsidRPr="009446E9">
        <w:rPr>
          <w:b/>
          <w:bCs/>
          <w:sz w:val="22"/>
          <w:szCs w:val="22"/>
        </w:rPr>
        <w:t xml:space="preserve">’offerta </w:t>
      </w:r>
      <w:r w:rsidR="00D740AF" w:rsidRPr="009446E9">
        <w:rPr>
          <w:b/>
          <w:bCs/>
          <w:sz w:val="22"/>
          <w:szCs w:val="22"/>
        </w:rPr>
        <w:t xml:space="preserve">delle birre </w:t>
      </w:r>
      <w:r w:rsidR="006729BF" w:rsidRPr="009446E9">
        <w:rPr>
          <w:b/>
          <w:bCs/>
          <w:sz w:val="22"/>
          <w:szCs w:val="22"/>
        </w:rPr>
        <w:t>è fondamentale per la scelta del locale.</w:t>
      </w:r>
      <w:r w:rsidR="006729BF" w:rsidRPr="006729BF">
        <w:rPr>
          <w:b/>
          <w:bCs/>
          <w:sz w:val="22"/>
          <w:szCs w:val="22"/>
        </w:rPr>
        <w:t xml:space="preserve"> </w:t>
      </w:r>
      <w:r w:rsidR="00797E09" w:rsidRPr="00797E09">
        <w:rPr>
          <w:rFonts w:eastAsia="Times New Roman"/>
          <w:bCs/>
          <w:color w:val="000000" w:themeColor="text1"/>
          <w:sz w:val="22"/>
          <w:szCs w:val="22"/>
        </w:rPr>
        <w:t>Preferisc</w:t>
      </w:r>
      <w:r w:rsidR="00797E09">
        <w:rPr>
          <w:rFonts w:eastAsia="Times New Roman"/>
          <w:bCs/>
          <w:color w:val="000000" w:themeColor="text1"/>
          <w:sz w:val="22"/>
          <w:szCs w:val="22"/>
        </w:rPr>
        <w:t>ono</w:t>
      </w:r>
      <w:r w:rsidR="00797E09" w:rsidRPr="00797E09">
        <w:rPr>
          <w:rFonts w:eastAsia="Times New Roman"/>
          <w:bCs/>
          <w:color w:val="000000" w:themeColor="text1"/>
          <w:sz w:val="22"/>
          <w:szCs w:val="22"/>
        </w:rPr>
        <w:t xml:space="preserve"> (60%) birra prodotta nel nostro Paese o in una regione specifica. Per abbinarla, magari, ad una pietanza prodotta con ingredienti dello stesso territori</w:t>
      </w:r>
      <w:r w:rsidR="00A80210">
        <w:rPr>
          <w:rFonts w:eastAsia="Times New Roman"/>
          <w:bCs/>
          <w:color w:val="000000" w:themeColor="text1"/>
          <w:sz w:val="22"/>
          <w:szCs w:val="22"/>
        </w:rPr>
        <w:t>o.</w:t>
      </w:r>
    </w:p>
    <w:p w14:paraId="5F91D65C" w14:textId="77777777" w:rsidR="006145F4" w:rsidRDefault="006145F4" w:rsidP="00B57F77">
      <w:pPr>
        <w:jc w:val="both"/>
        <w:rPr>
          <w:b/>
          <w:bCs/>
        </w:rPr>
      </w:pPr>
    </w:p>
    <w:p w14:paraId="79492334" w14:textId="6615BF82" w:rsidR="006145F4" w:rsidRDefault="006145F4" w:rsidP="006145F4">
      <w:pPr>
        <w:jc w:val="both"/>
        <w:rPr>
          <w:b/>
          <w:bCs/>
        </w:rPr>
      </w:pPr>
      <w:r w:rsidRPr="006145F4">
        <w:rPr>
          <w:b/>
          <w:color w:val="4E3629"/>
        </w:rPr>
        <w:t>LA BIRRA A PASTO FA BENE AL MADE IN ITALY ALIMENTARE E AL CONSUMO RESPONSABILE</w:t>
      </w:r>
      <w:r>
        <w:rPr>
          <w:b/>
          <w:bCs/>
        </w:rPr>
        <w:t xml:space="preserve"> </w:t>
      </w:r>
    </w:p>
    <w:p w14:paraId="24BB4B47" w14:textId="7AD320DA" w:rsidR="00CC0ABC" w:rsidRPr="00CC0ABC" w:rsidRDefault="00CC0ABC" w:rsidP="00CC0ABC">
      <w:pPr>
        <w:autoSpaceDE w:val="0"/>
        <w:autoSpaceDN w:val="0"/>
        <w:adjustRightInd w:val="0"/>
        <w:rPr>
          <w:bCs/>
          <w:i/>
          <w:iCs/>
          <w:color w:val="000000" w:themeColor="text1"/>
        </w:rPr>
      </w:pPr>
      <w:r w:rsidRPr="00140D27">
        <w:rPr>
          <w14:ligatures w14:val="standardContextual"/>
        </w:rPr>
        <w:t xml:space="preserve">A proposito di abbinamenti, per i ristoratori i prodotti per i quali i clienti richiedono con maggior frequenza una qualità elevata sono proprio quelli con cui la birra viene servita più spesso: antipasti e stuzzichini, primi e secondi di terra, pizza… </w:t>
      </w:r>
      <w:r w:rsidRPr="00CC0ABC">
        <w:rPr>
          <w:bCs/>
          <w:color w:val="000000" w:themeColor="text1"/>
        </w:rPr>
        <w:t xml:space="preserve">E infatti </w:t>
      </w:r>
      <w:r w:rsidRPr="00CC0ABC">
        <w:rPr>
          <w:b/>
          <w:color w:val="000000" w:themeColor="text1"/>
        </w:rPr>
        <w:t>per i professionisti dell’Ho.Re.Ca. (</w:t>
      </w:r>
      <w:r w:rsidRPr="0091435E">
        <w:rPr>
          <w:b/>
          <w:color w:val="000000" w:themeColor="text1"/>
        </w:rPr>
        <w:t>9</w:t>
      </w:r>
      <w:r w:rsidR="0086354E">
        <w:rPr>
          <w:b/>
          <w:color w:val="000000" w:themeColor="text1"/>
        </w:rPr>
        <w:t>6</w:t>
      </w:r>
      <w:r w:rsidRPr="0091435E">
        <w:rPr>
          <w:b/>
          <w:color w:val="000000" w:themeColor="text1"/>
        </w:rPr>
        <w:t>%) la birra è adatta a sostenere anche il consumo di prodotti agroalimentari di qualità.</w:t>
      </w:r>
      <w:r w:rsidRPr="00140D27">
        <w:rPr>
          <w14:ligatures w14:val="standardContextual"/>
        </w:rPr>
        <w:t xml:space="preserve"> </w:t>
      </w:r>
    </w:p>
    <w:p w14:paraId="64C39C39" w14:textId="5FB12934" w:rsidR="006145F4" w:rsidRDefault="00CC0ABC" w:rsidP="006145F4">
      <w:pPr>
        <w:jc w:val="both"/>
      </w:pPr>
      <w:r>
        <w:rPr>
          <w:b/>
          <w:bCs/>
        </w:rPr>
        <w:t xml:space="preserve">La conferma arriva dagli stessi consumatori: </w:t>
      </w:r>
      <w:r w:rsidR="006145F4" w:rsidRPr="006729BF">
        <w:rPr>
          <w:b/>
          <w:bCs/>
        </w:rPr>
        <w:t xml:space="preserve">per </w:t>
      </w:r>
      <w:r w:rsidR="006145F4">
        <w:rPr>
          <w:b/>
          <w:bCs/>
        </w:rPr>
        <w:t xml:space="preserve">il 76% </w:t>
      </w:r>
      <w:proofErr w:type="spellStart"/>
      <w:r w:rsidR="006145F4" w:rsidRPr="006729BF">
        <w:rPr>
          <w:b/>
          <w:bCs/>
        </w:rPr>
        <w:t>pizza+birra</w:t>
      </w:r>
      <w:proofErr w:type="spellEnd"/>
      <w:r w:rsidR="006145F4" w:rsidRPr="006729BF">
        <w:rPr>
          <w:b/>
          <w:bCs/>
        </w:rPr>
        <w:t xml:space="preserve"> si conferma </w:t>
      </w:r>
      <w:r w:rsidR="006145F4">
        <w:rPr>
          <w:b/>
          <w:bCs/>
        </w:rPr>
        <w:t xml:space="preserve">il mix </w:t>
      </w:r>
      <w:r w:rsidR="006145F4" w:rsidRPr="006729BF">
        <w:rPr>
          <w:b/>
          <w:bCs/>
        </w:rPr>
        <w:t>evergreen, ma questa bevanda ormai viene ordinata a tutto pasto</w:t>
      </w:r>
      <w:r w:rsidR="006145F4" w:rsidRPr="00F3592D">
        <w:t xml:space="preserve"> e </w:t>
      </w:r>
      <w:r w:rsidR="006145F4" w:rsidRPr="006729BF">
        <w:t>con pietanze in cui materie prime agroalimentari di qualità fanno la differenza.</w:t>
      </w:r>
      <w:r w:rsidR="006145F4" w:rsidRPr="006729BF">
        <w:rPr>
          <w:b/>
          <w:bCs/>
        </w:rPr>
        <w:t xml:space="preserve"> </w:t>
      </w:r>
      <w:r w:rsidR="006145F4" w:rsidRPr="006729BF">
        <w:t xml:space="preserve">È infatti, molto gettonato anche il connubio con stuzzichini </w:t>
      </w:r>
      <w:r w:rsidR="006145F4">
        <w:t xml:space="preserve">o finger </w:t>
      </w:r>
      <w:r w:rsidR="008F4C0A">
        <w:t xml:space="preserve">food </w:t>
      </w:r>
      <w:r w:rsidR="006145F4" w:rsidRPr="006729BF">
        <w:t>per l’aperitivo (51%), con antipasti di terra o di mare (</w:t>
      </w:r>
      <w:r w:rsidR="00546F4E">
        <w:t>43</w:t>
      </w:r>
      <w:r w:rsidR="006145F4" w:rsidRPr="006729BF">
        <w:t xml:space="preserve">%) e primi piatti (27%). </w:t>
      </w:r>
    </w:p>
    <w:p w14:paraId="6E89F67B" w14:textId="77777777" w:rsidR="00CC0ABC" w:rsidRPr="006729BF" w:rsidRDefault="00CC0ABC" w:rsidP="006145F4">
      <w:pPr>
        <w:jc w:val="both"/>
      </w:pPr>
    </w:p>
    <w:p w14:paraId="1FCD5CE1" w14:textId="786A8963" w:rsidR="006145F4" w:rsidRDefault="006145F4" w:rsidP="006145F4">
      <w:pPr>
        <w:jc w:val="both"/>
      </w:pPr>
      <w:r w:rsidRPr="00CC0ABC">
        <w:rPr>
          <w:b/>
          <w:bCs/>
        </w:rPr>
        <w:t xml:space="preserve">Secondo Osservatorio Birra, la </w:t>
      </w:r>
      <w:r w:rsidR="00F3592D">
        <w:rPr>
          <w:b/>
          <w:bCs/>
        </w:rPr>
        <w:t>b</w:t>
      </w:r>
      <w:r w:rsidRPr="00CC0ABC">
        <w:rPr>
          <w:b/>
          <w:bCs/>
        </w:rPr>
        <w:t>irra, come il vino, è una bevanda a tutto pasto che nel suo matrimonio con l’agroalimentare made in Italy di qualità fa bene alla filiera</w:t>
      </w:r>
      <w:r w:rsidRPr="0008333B">
        <w:t>. Naturale, leggera</w:t>
      </w:r>
      <w:r w:rsidR="00967D57">
        <w:t>,</w:t>
      </w:r>
      <w:r w:rsidRPr="0008333B">
        <w:t xml:space="preserve"> </w:t>
      </w:r>
      <w:r w:rsidRPr="00FC2389">
        <w:rPr>
          <w:b/>
          <w:bCs/>
        </w:rPr>
        <w:t>poco o per nulla alcolica</w:t>
      </w:r>
      <w:r w:rsidRPr="0008333B">
        <w:t xml:space="preserve">, è il </w:t>
      </w:r>
      <w:r w:rsidRPr="00CC0ABC">
        <w:t>perfetto complemento della cultura alimentare mediterranea e italiana, che ha al centro cibo, socialità e convivialità.</w:t>
      </w:r>
      <w:r w:rsidRPr="0008333B">
        <w:t xml:space="preserve"> In Italia </w:t>
      </w:r>
      <w:r w:rsidRPr="0008333B">
        <w:rPr>
          <w:b/>
          <w:bCs/>
        </w:rPr>
        <w:t>si esce e ci si incontra per stare insieme con gli amici e i familiari davanti a del buon cibo e a una buona birra</w:t>
      </w:r>
      <w:r w:rsidRPr="0008333B">
        <w:t xml:space="preserve"> in luoghi dove questa bevanda viene servita a regola d’arte, abbinata con il cibo, proposta a pasto o a ridosso del pasto</w:t>
      </w:r>
      <w:r w:rsidR="00DE7401">
        <w:t>, n</w:t>
      </w:r>
      <w:r w:rsidRPr="0008333B">
        <w:t xml:space="preserve">el segno </w:t>
      </w:r>
      <w:r w:rsidR="00D23358">
        <w:t xml:space="preserve">di un </w:t>
      </w:r>
      <w:r w:rsidR="00D23358" w:rsidRPr="00DE7401">
        <w:rPr>
          <w:b/>
          <w:bCs/>
        </w:rPr>
        <w:t>consumo moderato</w:t>
      </w:r>
      <w:r w:rsidRPr="0008333B">
        <w:t>.</w:t>
      </w:r>
    </w:p>
    <w:p w14:paraId="2CFF7754" w14:textId="77777777" w:rsidR="006145F4" w:rsidRDefault="006145F4" w:rsidP="00B57F77">
      <w:pPr>
        <w:jc w:val="both"/>
        <w:rPr>
          <w:b/>
          <w:bCs/>
        </w:rPr>
      </w:pPr>
    </w:p>
    <w:p w14:paraId="5706F24A" w14:textId="0C2BED2B" w:rsidR="00FC5CCF" w:rsidRDefault="006145F4" w:rsidP="00FC5CCF">
      <w:pPr>
        <w:jc w:val="both"/>
        <w:rPr>
          <w:b/>
          <w:bCs/>
        </w:rPr>
      </w:pPr>
      <w:r w:rsidRPr="0091435E">
        <w:t>L’approccio alla qualità</w:t>
      </w:r>
      <w:r w:rsidR="00A80210">
        <w:t xml:space="preserve">, </w:t>
      </w:r>
      <w:r w:rsidRPr="0091435E">
        <w:t>nel bicchiere e nell’abbinamento, è confermato dall’identikit</w:t>
      </w:r>
      <w:r w:rsidRPr="0091435E">
        <w:rPr>
          <w:rFonts w:eastAsia="Arial Unicode MS" w:cs="Arial Unicode MS"/>
          <w:color w:val="000000" w:themeColor="text1"/>
          <w:u w:color="000000"/>
          <w:lang w:eastAsia="it-IT"/>
        </w:rPr>
        <w:t xml:space="preserve"> del consumatore di birra agli occhi di chi lo osserva tutti i giorni dalla cucina, dalla sala o da dietro al bancone. </w:t>
      </w:r>
      <w:r w:rsidR="00FC5CCF" w:rsidRPr="0091435E">
        <w:rPr>
          <w:rFonts w:eastAsia="Arial Unicode MS" w:cs="Arial Unicode MS"/>
          <w:b/>
          <w:color w:val="000000" w:themeColor="text1"/>
          <w:u w:color="000000"/>
          <w:lang w:eastAsia="it-IT"/>
        </w:rPr>
        <w:t>Millennial, curioso e attento a qualità del servizio e dell’abbinamento col cibo</w:t>
      </w:r>
      <w:r w:rsidR="00F3592D">
        <w:rPr>
          <w:rFonts w:eastAsia="Arial Unicode MS" w:cs="Arial Unicode MS"/>
          <w:b/>
          <w:color w:val="000000" w:themeColor="text1"/>
          <w:u w:color="000000"/>
          <w:lang w:eastAsia="it-IT"/>
        </w:rPr>
        <w:t>;</w:t>
      </w:r>
      <w:r w:rsidRPr="0091435E">
        <w:rPr>
          <w:rFonts w:eastAsia="Arial Unicode MS" w:cs="Arial Unicode MS"/>
          <w:b/>
          <w:color w:val="000000" w:themeColor="text1"/>
          <w:u w:color="000000"/>
          <w:lang w:eastAsia="it-IT"/>
        </w:rPr>
        <w:t xml:space="preserve"> </w:t>
      </w:r>
      <w:r w:rsidR="00F3592D">
        <w:rPr>
          <w:rFonts w:eastAsia="Times New Roman"/>
          <w:bCs/>
          <w:color w:val="000000" w:themeColor="text1"/>
        </w:rPr>
        <w:t>h</w:t>
      </w:r>
      <w:r w:rsidR="00FC5CCF" w:rsidRPr="0091435E">
        <w:rPr>
          <w:rFonts w:eastAsia="Times New Roman"/>
          <w:bCs/>
          <w:color w:val="000000" w:themeColor="text1"/>
        </w:rPr>
        <w:t xml:space="preserve">a tra i 30-44 anni (la fascia di età con maggiori disponibilità economiche), </w:t>
      </w:r>
      <w:r w:rsidR="00797E09" w:rsidRPr="0091435E">
        <w:rPr>
          <w:rFonts w:eastAsia="Times New Roman"/>
          <w:bCs/>
          <w:color w:val="000000" w:themeColor="text1"/>
        </w:rPr>
        <w:t>è attento allo stile/tipologia di birra (</w:t>
      </w:r>
      <w:r w:rsidR="0091435E" w:rsidRPr="0091435E">
        <w:rPr>
          <w:rFonts w:eastAsia="Times New Roman"/>
          <w:bCs/>
          <w:color w:val="000000" w:themeColor="text1"/>
        </w:rPr>
        <w:t>51</w:t>
      </w:r>
      <w:r w:rsidR="00797E09" w:rsidRPr="0091435E">
        <w:rPr>
          <w:rFonts w:eastAsia="Times New Roman"/>
          <w:bCs/>
          <w:color w:val="000000" w:themeColor="text1"/>
        </w:rPr>
        <w:t>%) e al suo corretto servizio (</w:t>
      </w:r>
      <w:r w:rsidR="0091435E" w:rsidRPr="0091435E">
        <w:rPr>
          <w:rFonts w:eastAsia="Times New Roman"/>
          <w:bCs/>
          <w:color w:val="000000" w:themeColor="text1"/>
        </w:rPr>
        <w:t>23</w:t>
      </w:r>
      <w:r w:rsidR="00797E09" w:rsidRPr="0091435E">
        <w:rPr>
          <w:rFonts w:eastAsia="Times New Roman"/>
          <w:bCs/>
          <w:color w:val="000000" w:themeColor="text1"/>
        </w:rPr>
        <w:t>%)</w:t>
      </w:r>
      <w:r w:rsidR="00F3592D">
        <w:rPr>
          <w:rFonts w:eastAsia="Times New Roman"/>
          <w:bCs/>
          <w:color w:val="000000" w:themeColor="text1"/>
        </w:rPr>
        <w:t>;</w:t>
      </w:r>
      <w:r w:rsidR="00797E09" w:rsidRPr="0091435E">
        <w:rPr>
          <w:rFonts w:eastAsia="Times New Roman"/>
          <w:bCs/>
          <w:color w:val="000000" w:themeColor="text1"/>
        </w:rPr>
        <w:t xml:space="preserve"> </w:t>
      </w:r>
      <w:r w:rsidR="00FC5CCF" w:rsidRPr="0091435E">
        <w:rPr>
          <w:rFonts w:eastAsia="Times New Roman"/>
          <w:bCs/>
          <w:color w:val="000000" w:themeColor="text1"/>
        </w:rPr>
        <w:t>apprezza la varietà dell’offerta, chiedendo, indifferentemente la classica lager (che resta la preferita per 2 consumatori su 3) o birre speciali e di territorio</w:t>
      </w:r>
      <w:r w:rsidR="0091435E" w:rsidRPr="0091435E">
        <w:rPr>
          <w:rFonts w:eastAsia="Times New Roman"/>
          <w:bCs/>
          <w:color w:val="000000" w:themeColor="text1"/>
        </w:rPr>
        <w:t>.</w:t>
      </w:r>
    </w:p>
    <w:p w14:paraId="5FB819DC" w14:textId="77777777" w:rsidR="00FC5CCF" w:rsidRDefault="00FC5CCF" w:rsidP="00B57F77">
      <w:pPr>
        <w:jc w:val="both"/>
        <w:rPr>
          <w:b/>
          <w:bCs/>
        </w:rPr>
      </w:pPr>
    </w:p>
    <w:p w14:paraId="083BEAA0" w14:textId="0469E467" w:rsidR="00634C61" w:rsidRPr="00B80473" w:rsidRDefault="000538D5" w:rsidP="00B57F77">
      <w:pPr>
        <w:jc w:val="both"/>
        <w:rPr>
          <w:bCs/>
          <w:i/>
          <w:iCs/>
          <w:color w:val="000000" w:themeColor="text1"/>
        </w:rPr>
      </w:pPr>
      <w:r w:rsidRPr="00B80473">
        <w:rPr>
          <w:b/>
          <w:color w:val="4E3629"/>
        </w:rPr>
        <w:t>IL PESO DELLA BIRRA NELLA RISTORAZIONE ITALIANA È DESTINATO A CRESCERE ANCORA.</w:t>
      </w:r>
    </w:p>
    <w:p w14:paraId="615A1025" w14:textId="2D1A7CD9" w:rsidR="006729BF" w:rsidRDefault="006729BF" w:rsidP="006729BF">
      <w:pPr>
        <w:pStyle w:val="Default"/>
        <w:jc w:val="both"/>
        <w:rPr>
          <w:bCs/>
          <w:color w:val="000000" w:themeColor="text1"/>
          <w:sz w:val="22"/>
          <w:szCs w:val="22"/>
        </w:rPr>
      </w:pPr>
      <w:r w:rsidRPr="00B80473">
        <w:rPr>
          <w:b/>
          <w:color w:val="000000" w:themeColor="text1"/>
          <w:sz w:val="22"/>
          <w:szCs w:val="22"/>
        </w:rPr>
        <w:t xml:space="preserve">La birra al centro del nuovo fuoricasa? Lo era anche </w:t>
      </w:r>
      <w:r w:rsidR="00813234" w:rsidRPr="00B80473">
        <w:rPr>
          <w:b/>
          <w:color w:val="000000" w:themeColor="text1"/>
          <w:sz w:val="22"/>
          <w:szCs w:val="22"/>
        </w:rPr>
        <w:t>prima della pandemia</w:t>
      </w:r>
      <w:r w:rsidRPr="00B80473">
        <w:rPr>
          <w:b/>
          <w:color w:val="000000" w:themeColor="text1"/>
          <w:sz w:val="22"/>
          <w:szCs w:val="22"/>
        </w:rPr>
        <w:t xml:space="preserve">. </w:t>
      </w:r>
      <w:r w:rsidRPr="00B80473">
        <w:rPr>
          <w:bCs/>
          <w:color w:val="000000" w:themeColor="text1"/>
          <w:sz w:val="22"/>
          <w:szCs w:val="22"/>
        </w:rPr>
        <w:t xml:space="preserve">Se 3 addetti ai lavori su 10 hanno notato un aumento, anche marcato, dei consumi di birra nel locale, </w:t>
      </w:r>
      <w:r w:rsidR="00B80473" w:rsidRPr="00B80473">
        <w:rPr>
          <w:bCs/>
          <w:color w:val="000000" w:themeColor="text1"/>
          <w:sz w:val="22"/>
          <w:szCs w:val="22"/>
        </w:rPr>
        <w:t>6 su 10</w:t>
      </w:r>
      <w:r w:rsidRPr="00B80473">
        <w:rPr>
          <w:bCs/>
          <w:color w:val="000000" w:themeColor="text1"/>
          <w:sz w:val="22"/>
          <w:szCs w:val="22"/>
        </w:rPr>
        <w:t xml:space="preserve"> riten</w:t>
      </w:r>
      <w:r w:rsidR="00B80473" w:rsidRPr="00B80473">
        <w:rPr>
          <w:bCs/>
          <w:color w:val="000000" w:themeColor="text1"/>
          <w:sz w:val="22"/>
          <w:szCs w:val="22"/>
        </w:rPr>
        <w:t>gono</w:t>
      </w:r>
      <w:r w:rsidRPr="00B80473">
        <w:rPr>
          <w:bCs/>
          <w:color w:val="000000" w:themeColor="text1"/>
          <w:sz w:val="22"/>
          <w:szCs w:val="22"/>
        </w:rPr>
        <w:t xml:space="preserve"> che il consumo di birra sia stabile rispetto al 2019. </w:t>
      </w:r>
      <w:r w:rsidRPr="00A77990">
        <w:rPr>
          <w:bCs/>
          <w:color w:val="000000" w:themeColor="text1"/>
          <w:sz w:val="22"/>
          <w:szCs w:val="22"/>
        </w:rPr>
        <w:t xml:space="preserve">Per il </w:t>
      </w:r>
      <w:r w:rsidR="00A77990" w:rsidRPr="00A77990">
        <w:rPr>
          <w:bCs/>
          <w:color w:val="000000" w:themeColor="text1"/>
          <w:sz w:val="22"/>
          <w:szCs w:val="22"/>
        </w:rPr>
        <w:t>55</w:t>
      </w:r>
      <w:r w:rsidRPr="00A77990">
        <w:rPr>
          <w:bCs/>
          <w:color w:val="000000" w:themeColor="text1"/>
          <w:sz w:val="22"/>
          <w:szCs w:val="22"/>
        </w:rPr>
        <w:t xml:space="preserve">% è una bevanda che non può mancare nell’offerta del locale, per il </w:t>
      </w:r>
      <w:r w:rsidR="00A77990" w:rsidRPr="00A77990">
        <w:rPr>
          <w:bCs/>
          <w:color w:val="000000" w:themeColor="text1"/>
          <w:sz w:val="22"/>
          <w:szCs w:val="22"/>
        </w:rPr>
        <w:t>58</w:t>
      </w:r>
      <w:r w:rsidRPr="00A77990">
        <w:rPr>
          <w:bCs/>
          <w:color w:val="000000" w:themeColor="text1"/>
          <w:sz w:val="22"/>
          <w:szCs w:val="22"/>
        </w:rPr>
        <w:t>% lo era già prima della pandemia.</w:t>
      </w:r>
      <w:r>
        <w:rPr>
          <w:bCs/>
          <w:color w:val="000000" w:themeColor="text1"/>
          <w:sz w:val="22"/>
          <w:szCs w:val="22"/>
        </w:rPr>
        <w:t xml:space="preserve"> </w:t>
      </w:r>
    </w:p>
    <w:p w14:paraId="6503DB4E" w14:textId="64EC6F65" w:rsidR="006729BF" w:rsidRPr="000538D5" w:rsidRDefault="006729BF" w:rsidP="00877A40">
      <w:pPr>
        <w:pStyle w:val="Default"/>
        <w:jc w:val="both"/>
        <w:rPr>
          <w:bCs/>
          <w:color w:val="000000" w:themeColor="text1"/>
        </w:rPr>
      </w:pPr>
      <w:r>
        <w:rPr>
          <w:b/>
          <w:color w:val="000000" w:themeColor="text1"/>
          <w:sz w:val="22"/>
          <w:szCs w:val="22"/>
        </w:rPr>
        <w:t>Di certo,</w:t>
      </w:r>
      <w:r w:rsidRPr="00A17779">
        <w:rPr>
          <w:b/>
          <w:color w:val="000000" w:themeColor="text1"/>
          <w:sz w:val="22"/>
          <w:szCs w:val="22"/>
        </w:rPr>
        <w:t xml:space="preserve"> il peso della birra nella ristorazione italiana è destinato a crescere ancora</w:t>
      </w:r>
      <w:r w:rsidR="00634C61">
        <w:rPr>
          <w:bCs/>
          <w:color w:val="000000" w:themeColor="text1"/>
          <w:sz w:val="22"/>
          <w:szCs w:val="22"/>
        </w:rPr>
        <w:t>.</w:t>
      </w:r>
      <w:r w:rsidR="00634C61" w:rsidRPr="00877A40">
        <w:rPr>
          <w:bCs/>
          <w:color w:val="000000" w:themeColor="text1"/>
          <w:sz w:val="20"/>
          <w:szCs w:val="20"/>
        </w:rPr>
        <w:t xml:space="preserve"> </w:t>
      </w:r>
      <w:r w:rsidR="00877A40" w:rsidRPr="00A77990">
        <w:rPr>
          <w:bCs/>
          <w:color w:val="000000" w:themeColor="text1"/>
          <w:sz w:val="22"/>
          <w:szCs w:val="22"/>
        </w:rPr>
        <w:t xml:space="preserve">Per gli addetti ai lavori, </w:t>
      </w:r>
      <w:r w:rsidR="00A77990" w:rsidRPr="00A77990">
        <w:rPr>
          <w:bCs/>
          <w:color w:val="000000" w:themeColor="text1"/>
          <w:sz w:val="22"/>
          <w:szCs w:val="22"/>
        </w:rPr>
        <w:t xml:space="preserve">in 4 locali su 10 </w:t>
      </w:r>
      <w:r w:rsidR="00877A40" w:rsidRPr="00A77990">
        <w:rPr>
          <w:bCs/>
          <w:color w:val="000000" w:themeColor="text1"/>
          <w:sz w:val="22"/>
          <w:szCs w:val="22"/>
        </w:rPr>
        <w:t xml:space="preserve">questa bevanda incide </w:t>
      </w:r>
      <w:r w:rsidR="00A77990" w:rsidRPr="00A77990">
        <w:rPr>
          <w:bCs/>
          <w:color w:val="000000" w:themeColor="text1"/>
          <w:sz w:val="22"/>
          <w:szCs w:val="22"/>
        </w:rPr>
        <w:t xml:space="preserve">oggi </w:t>
      </w:r>
      <w:r w:rsidR="00877A40" w:rsidRPr="00A77990">
        <w:rPr>
          <w:bCs/>
          <w:color w:val="000000" w:themeColor="text1"/>
          <w:sz w:val="22"/>
          <w:szCs w:val="22"/>
        </w:rPr>
        <w:t xml:space="preserve">tra il </w:t>
      </w:r>
      <w:r w:rsidR="0091435E" w:rsidRPr="00A77990">
        <w:rPr>
          <w:bCs/>
          <w:color w:val="000000" w:themeColor="text1"/>
          <w:sz w:val="22"/>
          <w:szCs w:val="22"/>
        </w:rPr>
        <w:t>10</w:t>
      </w:r>
      <w:r w:rsidR="00877A40" w:rsidRPr="00A77990">
        <w:rPr>
          <w:bCs/>
          <w:color w:val="000000" w:themeColor="text1"/>
          <w:sz w:val="22"/>
          <w:szCs w:val="22"/>
        </w:rPr>
        <w:t xml:space="preserve">% e il </w:t>
      </w:r>
      <w:r w:rsidR="0091435E" w:rsidRPr="00A77990">
        <w:rPr>
          <w:bCs/>
          <w:color w:val="000000" w:themeColor="text1"/>
          <w:sz w:val="22"/>
          <w:szCs w:val="22"/>
        </w:rPr>
        <w:t>1</w:t>
      </w:r>
      <w:r w:rsidR="00877A40" w:rsidRPr="00A77990">
        <w:rPr>
          <w:bCs/>
          <w:color w:val="000000" w:themeColor="text1"/>
          <w:sz w:val="22"/>
          <w:szCs w:val="22"/>
        </w:rPr>
        <w:t xml:space="preserve">5% sul business. E nei prossimi 5 anni questa percentuale è destinata </w:t>
      </w:r>
      <w:r w:rsidR="00A77990" w:rsidRPr="00A77990">
        <w:rPr>
          <w:bCs/>
          <w:color w:val="000000" w:themeColor="text1"/>
          <w:sz w:val="22"/>
          <w:szCs w:val="22"/>
        </w:rPr>
        <w:t>a crescere fino al 20-25%, con punte del 50%</w:t>
      </w:r>
      <w:r w:rsidR="00877A40" w:rsidRPr="00A77990">
        <w:rPr>
          <w:bCs/>
          <w:color w:val="000000" w:themeColor="text1"/>
          <w:sz w:val="22"/>
          <w:szCs w:val="22"/>
        </w:rPr>
        <w:t xml:space="preserve">. </w:t>
      </w:r>
      <w:r w:rsidR="000538D5" w:rsidRPr="00A77990">
        <w:rPr>
          <w:bCs/>
          <w:color w:val="000000" w:themeColor="text1"/>
          <w:sz w:val="22"/>
          <w:szCs w:val="22"/>
        </w:rPr>
        <w:t>A tutto vantaggio</w:t>
      </w:r>
      <w:r w:rsidR="000538D5" w:rsidRPr="00877A40">
        <w:rPr>
          <w:bCs/>
          <w:color w:val="000000" w:themeColor="text1"/>
          <w:sz w:val="22"/>
          <w:szCs w:val="22"/>
        </w:rPr>
        <w:t xml:space="preserve"> della filiera agroalimentare italiana. </w:t>
      </w:r>
    </w:p>
    <w:p w14:paraId="3EB414A2" w14:textId="77777777" w:rsidR="00E123D9" w:rsidRDefault="00E123D9" w:rsidP="0008333B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/>
        </w:rPr>
      </w:pPr>
    </w:p>
    <w:p w14:paraId="38E77210" w14:textId="77777777" w:rsidR="0068539E" w:rsidRDefault="0068539E" w:rsidP="0008333B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/>
        </w:rPr>
      </w:pPr>
    </w:p>
    <w:p w14:paraId="00057D3C" w14:textId="77777777" w:rsidR="0008333B" w:rsidRPr="00912DC3" w:rsidRDefault="00024106" w:rsidP="0008333B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hyperlink r:id="rId10" w:history="1">
        <w:r w:rsidR="0008333B" w:rsidRPr="00912DC3">
          <w:rPr>
            <w:rStyle w:val="Collegamentoipertestuale"/>
            <w:sz w:val="18"/>
            <w:szCs w:val="18"/>
          </w:rPr>
          <w:t>www.osservatoriobirra.it</w:t>
        </w:r>
      </w:hyperlink>
    </w:p>
    <w:p w14:paraId="1078FDF3" w14:textId="77777777" w:rsidR="00D8169F" w:rsidRDefault="00D8169F" w:rsidP="00397BA1"/>
    <w:p w14:paraId="033788E6" w14:textId="77777777" w:rsidR="00B57F77" w:rsidRDefault="00B57F7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0B71CEB" w14:textId="2BDD2349" w:rsidR="00FF7F89" w:rsidRPr="000538D5" w:rsidRDefault="00FF7F89" w:rsidP="000538D5">
      <w:pPr>
        <w:jc w:val="center"/>
        <w:rPr>
          <w:b/>
          <w:color w:val="4E3629"/>
        </w:rPr>
      </w:pPr>
      <w:r w:rsidRPr="000538D5">
        <w:rPr>
          <w:b/>
          <w:color w:val="4E3629"/>
        </w:rPr>
        <w:lastRenderedPageBreak/>
        <w:t>FOCUS</w:t>
      </w:r>
    </w:p>
    <w:p w14:paraId="686EE432" w14:textId="5D9F7F09" w:rsidR="00FF7F89" w:rsidRPr="000538D5" w:rsidRDefault="00FF7F89" w:rsidP="000538D5">
      <w:pPr>
        <w:jc w:val="center"/>
        <w:rPr>
          <w:b/>
          <w:color w:val="4E3629"/>
        </w:rPr>
      </w:pPr>
      <w:r w:rsidRPr="000538D5">
        <w:rPr>
          <w:b/>
          <w:color w:val="4E3629"/>
        </w:rPr>
        <w:t>LA BIRRA A PASTO CHE FA BENE ALL’AGROALIMENTARE ITALIANO E AL CONSUMO RESPONSABILE</w:t>
      </w:r>
    </w:p>
    <w:p w14:paraId="74FEF951" w14:textId="77777777" w:rsidR="00FF7F89" w:rsidRDefault="00FF7F89" w:rsidP="00E54858">
      <w:pPr>
        <w:rPr>
          <w:b/>
          <w:bCs/>
        </w:rPr>
      </w:pPr>
    </w:p>
    <w:p w14:paraId="133565F7" w14:textId="13ED7633" w:rsidR="00FF7F89" w:rsidRPr="000538D5" w:rsidRDefault="00FF7F89" w:rsidP="000538D5">
      <w:pPr>
        <w:jc w:val="both"/>
        <w:rPr>
          <w:b/>
          <w:color w:val="4E3629"/>
        </w:rPr>
      </w:pPr>
      <w:r w:rsidRPr="000538D5">
        <w:rPr>
          <w:b/>
          <w:color w:val="4E3629"/>
        </w:rPr>
        <w:t xml:space="preserve">ALFREDO PRATOLONGO, PRESIDENTE DI </w:t>
      </w:r>
      <w:r w:rsidR="00911B0A" w:rsidRPr="000538D5">
        <w:rPr>
          <w:b/>
          <w:color w:val="4E3629"/>
        </w:rPr>
        <w:t xml:space="preserve">FONDAZIONE BIRRA MORETTI </w:t>
      </w:r>
    </w:p>
    <w:p w14:paraId="63E8FA88" w14:textId="3C68D69E" w:rsidR="00FF7F89" w:rsidRPr="00F3592D" w:rsidRDefault="00F3592D" w:rsidP="00F3592D">
      <w:pPr>
        <w:jc w:val="both"/>
      </w:pPr>
      <w:r w:rsidRPr="00F3592D">
        <w:t>Per la prima volta con Osservatorio Birra abbiamo voluto indagare la relazione tra le filiere dell’agroalimentare italiano e la birra</w:t>
      </w:r>
      <w:r>
        <w:t>,</w:t>
      </w:r>
      <w:r w:rsidRPr="00F3592D">
        <w:t xml:space="preserve"> andando oltre le materie prime che servono per produr</w:t>
      </w:r>
      <w:r>
        <w:t>l</w:t>
      </w:r>
      <w:r w:rsidRPr="00F3592D">
        <w:t>a</w:t>
      </w:r>
      <w:r>
        <w:t xml:space="preserve">, con l’aiuto di un partner autorevole come </w:t>
      </w:r>
      <w:proofErr w:type="spellStart"/>
      <w:r>
        <w:t>Agronetwork</w:t>
      </w:r>
      <w:proofErr w:type="spellEnd"/>
      <w:r>
        <w:t xml:space="preserve"> e di una ricerca che ha tastato il polso di chi consuma birra fuoricasa e di quanti la somministrano nei locali di tutta Italia. Abbiamo così scoperto che la birra, oltre ad essere apprezzata come bevanda simbolo della socialità è anche un volano fondamentale per le eccellenze del made in </w:t>
      </w:r>
      <w:proofErr w:type="spellStart"/>
      <w:r>
        <w:t>Italy</w:t>
      </w:r>
      <w:proofErr w:type="spellEnd"/>
      <w:r>
        <w:t xml:space="preserve"> alimentare. Ce lo dicono gli operatori del settore, certi che la birra sia adatta a sostenere anche il consumo di </w:t>
      </w:r>
      <w:r w:rsidRPr="008F09DA">
        <w:t xml:space="preserve">prodotti agroalimentari di qualità e che il peso della birra nella ristorazione italiana sia destinato a crescere ancora. </w:t>
      </w:r>
      <w:r w:rsidR="008F09DA" w:rsidRPr="008F09DA">
        <w:t>P</w:t>
      </w:r>
      <w:r w:rsidRPr="008F09DA">
        <w:t xml:space="preserve">iace per il gusto e la versatilità, a conferma che per gli italiani la birra, come il vino, è </w:t>
      </w:r>
      <w:r w:rsidR="00AF2711" w:rsidRPr="008F09DA">
        <w:t>una bevanda a tutto pasto</w:t>
      </w:r>
      <w:r w:rsidRPr="008F09DA">
        <w:t xml:space="preserve"> e quindi </w:t>
      </w:r>
      <w:r w:rsidR="00AF2711" w:rsidRPr="008F09DA">
        <w:t>nel suo matrimonio con l’agroalimentare made in Italy di qualità fa bene a</w:t>
      </w:r>
      <w:r w:rsidRPr="008F09DA">
        <w:t xml:space="preserve">nche al consumo responsabile. </w:t>
      </w:r>
      <w:r w:rsidR="00AF2711" w:rsidRPr="008F09DA">
        <w:t>Naturale, leggera e poco o per nulla alcolica, è il perfetto complemento della cultura alimentare “bagnata”</w:t>
      </w:r>
      <w:r w:rsidR="00AF2711" w:rsidRPr="00F3592D">
        <w:t xml:space="preserve"> mediterranea e italiana, che ha al centro cibo, socialità e convivialità. L’opposto di quella “asciutta” tipica del Nordeuropa.</w:t>
      </w:r>
      <w:r>
        <w:t>”</w:t>
      </w:r>
    </w:p>
    <w:p w14:paraId="533B7784" w14:textId="77777777" w:rsidR="00FD55BD" w:rsidRDefault="00FD55BD" w:rsidP="00B57F77">
      <w:pPr>
        <w:rPr>
          <w:b/>
          <w:bCs/>
        </w:rPr>
      </w:pPr>
    </w:p>
    <w:p w14:paraId="64E91123" w14:textId="77777777" w:rsidR="00990E15" w:rsidRDefault="00FF7F89" w:rsidP="000538D5">
      <w:pPr>
        <w:jc w:val="both"/>
        <w:rPr>
          <w:b/>
          <w:color w:val="4E3629"/>
        </w:rPr>
      </w:pPr>
      <w:r w:rsidRPr="000538D5">
        <w:rPr>
          <w:b/>
          <w:color w:val="4E3629"/>
        </w:rPr>
        <w:t xml:space="preserve">SARA FARNETTI, PRESIDENTE </w:t>
      </w:r>
      <w:r w:rsidR="000538D5">
        <w:rPr>
          <w:b/>
          <w:color w:val="4E3629"/>
        </w:rPr>
        <w:t xml:space="preserve">DI </w:t>
      </w:r>
      <w:r w:rsidRPr="000538D5">
        <w:rPr>
          <w:b/>
          <w:color w:val="4E3629"/>
        </w:rPr>
        <w:t>AGRONETWORK</w:t>
      </w:r>
    </w:p>
    <w:p w14:paraId="16425806" w14:textId="5C43634D" w:rsidR="001C3191" w:rsidRPr="00990E15" w:rsidRDefault="001C3191" w:rsidP="000538D5">
      <w:pPr>
        <w:jc w:val="both"/>
        <w:rPr>
          <w:b/>
          <w:color w:val="4E3629"/>
        </w:rPr>
      </w:pPr>
      <w:r w:rsidRPr="001C3191">
        <w:t xml:space="preserve">Quando si ordina una birra, 8 volte su 10 sappiamo che questa scelta viene accompagnata dal buon cibo della tradizione agroalimentare italiana.  Sono ben noti anche gli aspetti funzionali della birra: la fermentazione controllata e la presenza del luppolo amaricante, unite alla sua bassa alcolicità, le danno un notevole vantaggio nutrizionale. Il luppolo è la sostanza peculiare e funzionale della birra, una pianta ricca di flavonoidi, tra cui lo </w:t>
      </w:r>
      <w:proofErr w:type="spellStart"/>
      <w:r w:rsidRPr="001C3191">
        <w:t>xantumolo</w:t>
      </w:r>
      <w:proofErr w:type="spellEnd"/>
      <w:r w:rsidRPr="001C3191">
        <w:t xml:space="preserve">, </w:t>
      </w:r>
      <w:r w:rsidR="00470D22">
        <w:t>dalle note proprietà antiossidanti ed antinfiammatorie</w:t>
      </w:r>
      <w:r w:rsidRPr="001C3191">
        <w:t>. La birra contiene poco sodio</w:t>
      </w:r>
      <w:r>
        <w:t>,</w:t>
      </w:r>
      <w:r w:rsidRPr="001C3191">
        <w:t xml:space="preserve"> quindi facilita il lavoro dei reni e la rende una bevanda adatta alle diete iposodiche, il rapporto fra potassio e sodio nella birra è di 15:7, simile a quello dell’acqua potabile</w:t>
      </w:r>
      <w:r w:rsidR="00692743">
        <w:t xml:space="preserve">. </w:t>
      </w:r>
    </w:p>
    <w:p w14:paraId="51C47451" w14:textId="77777777" w:rsidR="00A15CBA" w:rsidRDefault="00A15CBA" w:rsidP="00FF7F89"/>
    <w:p w14:paraId="2F17A3FD" w14:textId="228DB785" w:rsidR="00FF7F89" w:rsidRPr="00A80210" w:rsidRDefault="00AC15D6" w:rsidP="00A80210">
      <w:pPr>
        <w:jc w:val="both"/>
        <w:rPr>
          <w:b/>
          <w:color w:val="4E3629"/>
        </w:rPr>
      </w:pPr>
      <w:r w:rsidRPr="00A80210">
        <w:rPr>
          <w:b/>
          <w:color w:val="4E3629"/>
        </w:rPr>
        <w:t xml:space="preserve">GIOVANNI </w:t>
      </w:r>
      <w:r w:rsidR="00FF7F89" w:rsidRPr="00A80210">
        <w:rPr>
          <w:b/>
          <w:color w:val="4E3629"/>
        </w:rPr>
        <w:t>TOFFOLI</w:t>
      </w:r>
      <w:r w:rsidRPr="00A80210">
        <w:rPr>
          <w:b/>
          <w:color w:val="4E3629"/>
        </w:rPr>
        <w:t>, CEO DI K-ADRIATICA</w:t>
      </w:r>
    </w:p>
    <w:p w14:paraId="410548DF" w14:textId="204556EB" w:rsidR="00AC15D6" w:rsidRPr="002769A7" w:rsidRDefault="00A5634E" w:rsidP="00AC15D6">
      <w:pPr>
        <w:jc w:val="both"/>
        <w:rPr>
          <w:rFonts w:eastAsia="Times New Roman"/>
        </w:rPr>
      </w:pPr>
      <w:r w:rsidRPr="002769A7">
        <w:rPr>
          <w:rFonts w:eastAsia="Times New Roman"/>
        </w:rPr>
        <w:t xml:space="preserve">Il nostro Paese ha poca terra destinata alle produzioni agricole per il comparto </w:t>
      </w:r>
      <w:proofErr w:type="spellStart"/>
      <w:r w:rsidRPr="002769A7">
        <w:rPr>
          <w:rFonts w:eastAsia="Times New Roman"/>
        </w:rPr>
        <w:t>brassicolo</w:t>
      </w:r>
      <w:proofErr w:type="spellEnd"/>
      <w:r w:rsidRPr="002769A7">
        <w:rPr>
          <w:rFonts w:eastAsia="Times New Roman"/>
        </w:rPr>
        <w:t>, ma la birra</w:t>
      </w:r>
      <w:r w:rsidR="00AC15D6" w:rsidRPr="002769A7">
        <w:rPr>
          <w:rFonts w:eastAsia="Times New Roman"/>
        </w:rPr>
        <w:t xml:space="preserve"> ha il vantaggio </w:t>
      </w:r>
      <w:r w:rsidRPr="002769A7">
        <w:rPr>
          <w:rFonts w:eastAsia="Times New Roman"/>
        </w:rPr>
        <w:t xml:space="preserve">di essere uno dei prodotti alimentari che già riesce a calcolare l’impronta di carbonio, è tra quelle con la tracciabilità più precisa, e potrebbe avere già dei bilanci ESG. </w:t>
      </w:r>
      <w:r w:rsidR="00AC15D6" w:rsidRPr="002769A7">
        <w:rPr>
          <w:rFonts w:eastAsia="Times New Roman"/>
        </w:rPr>
        <w:t>In particolare, l’orzo distico da birra è già tracciato su piattaforme web che permettono da un lato di indirizzare l’agricoltore nelle fasi di coltivazione, dall’altro di fornire esclusive informazioni al birrificio.</w:t>
      </w:r>
    </w:p>
    <w:p w14:paraId="128BFDDD" w14:textId="77777777" w:rsidR="008E31A6" w:rsidRPr="002769A7" w:rsidRDefault="008E31A6" w:rsidP="008E31A6">
      <w:pPr>
        <w:jc w:val="both"/>
        <w:rPr>
          <w:rFonts w:eastAsia="Times New Roman"/>
        </w:rPr>
      </w:pPr>
      <w:r w:rsidRPr="002769A7">
        <w:rPr>
          <w:rFonts w:eastAsia="Times New Roman"/>
        </w:rPr>
        <w:t xml:space="preserve">Per adesso, l’idea di una produzione </w:t>
      </w:r>
      <w:proofErr w:type="spellStart"/>
      <w:r w:rsidRPr="002769A7">
        <w:rPr>
          <w:rFonts w:eastAsia="Times New Roman"/>
        </w:rPr>
        <w:t>brassicola</w:t>
      </w:r>
      <w:proofErr w:type="spellEnd"/>
      <w:r w:rsidRPr="002769A7">
        <w:rPr>
          <w:rFonts w:eastAsia="Times New Roman"/>
        </w:rPr>
        <w:t xml:space="preserve"> totalmente autosufficiente rimane un obiettivo ancora lontano, nonostante tutti gli sforzi profusi in questi anni da produttori ed Associazioni di categoria.</w:t>
      </w:r>
    </w:p>
    <w:p w14:paraId="2FE21540" w14:textId="1F2435F6" w:rsidR="00A5634E" w:rsidRPr="00AC15D6" w:rsidRDefault="00A5634E" w:rsidP="00AC15D6">
      <w:pPr>
        <w:jc w:val="both"/>
        <w:rPr>
          <w:rFonts w:eastAsia="Times New Roman"/>
        </w:rPr>
      </w:pPr>
      <w:r w:rsidRPr="002769A7">
        <w:rPr>
          <w:rFonts w:eastAsia="Times New Roman"/>
        </w:rPr>
        <w:t>In termini di evoluzione del comparto, possiamo pensare anche all’ingegnerizzazione nella coltivazione dell’orzo da birra: la ricerca di nuove varietà ha portato da un lato a rese agronomiche raddoppiate negli ultimi 15-20 anni, dall’altro ha permesso al birraio di avere performance che consentono di aumentare la produzione giornaliera con una migliore stabilità del prodotto.</w:t>
      </w:r>
    </w:p>
    <w:p w14:paraId="049E9A1B" w14:textId="77777777" w:rsidR="0068539E" w:rsidRPr="00912DC3" w:rsidRDefault="0068539E" w:rsidP="0068539E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14:paraId="538AC0DE" w14:textId="77777777" w:rsidR="0068539E" w:rsidRDefault="0068539E" w:rsidP="0068539E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18"/>
          <w:szCs w:val="18"/>
        </w:rPr>
      </w:pPr>
      <w:r>
        <w:t xml:space="preserve"> </w:t>
      </w:r>
    </w:p>
    <w:p w14:paraId="0D15F44C" w14:textId="77777777" w:rsidR="0068539E" w:rsidRDefault="0068539E" w:rsidP="0068539E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1E49AD73" w14:textId="77777777" w:rsidR="0068539E" w:rsidRDefault="0068539E" w:rsidP="0068539E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C6ECF">
        <w:rPr>
          <w:b/>
          <w:bCs/>
          <w:color w:val="000000"/>
          <w:sz w:val="18"/>
          <w:szCs w:val="18"/>
        </w:rPr>
        <w:t xml:space="preserve">Osservatorio Birra </w:t>
      </w:r>
      <w:r w:rsidRPr="00CC6ECF">
        <w:rPr>
          <w:color w:val="000000"/>
          <w:sz w:val="18"/>
          <w:szCs w:val="18"/>
        </w:rPr>
        <w:t xml:space="preserve">nasce come punto di osservazione sul mondo della birra, con l’obiettivo di analizzare il ruolo e l’impatto della filiera sul panorama economico e culturale italiano. Promosso dalla Fondazione Birra Moretti, produce analisi, studi e ricerche sul mercato, l’industria, il consumo e il futuro della bevanda più diffusa al mondo. </w:t>
      </w:r>
    </w:p>
    <w:p w14:paraId="0B8FE434" w14:textId="77777777" w:rsidR="0068539E" w:rsidRPr="00BF7DBB" w:rsidRDefault="0068539E" w:rsidP="0068539E">
      <w:pPr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14:paraId="2A32670C" w14:textId="77777777" w:rsidR="0068539E" w:rsidRPr="001F5D90" w:rsidRDefault="0068539E" w:rsidP="0068539E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18"/>
          <w:szCs w:val="18"/>
        </w:rPr>
      </w:pPr>
      <w:r w:rsidRPr="001F5D90">
        <w:rPr>
          <w:rFonts w:eastAsia="Times New Roman"/>
          <w:color w:val="000000"/>
          <w:sz w:val="18"/>
          <w:szCs w:val="18"/>
        </w:rPr>
        <w:t xml:space="preserve">La </w:t>
      </w:r>
      <w:r w:rsidRPr="001F5D90">
        <w:rPr>
          <w:rFonts w:eastAsia="Times New Roman"/>
          <w:b/>
          <w:bCs/>
          <w:color w:val="000000"/>
          <w:sz w:val="18"/>
          <w:szCs w:val="18"/>
        </w:rPr>
        <w:t>Fondazione Birra Moretti</w:t>
      </w:r>
      <w:r w:rsidRPr="001F5D90">
        <w:rPr>
          <w:rFonts w:eastAsia="Times New Roman"/>
          <w:color w:val="000000"/>
          <w:sz w:val="18"/>
          <w:szCs w:val="18"/>
        </w:rPr>
        <w:t xml:space="preserve">, costituita nel 2015 da HEINEKEN Italia e Partesa, opera senza fine di lucro e ha lo scopo di migliorare la conoscenza della birra in Italia, diffondendone la cultura e abbinamenti gastronomici, coerenti con lo stile alimentare italiano e con un consumo di birra intelligente e moderato. La Fondazione Birra Moretti è una Fondazione di Partecipazione. Porta avanti il suo lavoro con il contributo di operatori del settore, sommelier, ristoratori, chef e di quanti condividono la passione per la birra o nutrono interesse per le opportunità che essa può offrire per sostenere la crescita e il benessere del Paese, e decideranno di diventarne sostenitori. </w:t>
      </w:r>
    </w:p>
    <w:p w14:paraId="6AA80E20" w14:textId="77777777" w:rsidR="0068539E" w:rsidRPr="00BF7DBB" w:rsidRDefault="0068539E" w:rsidP="0068539E">
      <w:pPr>
        <w:jc w:val="both"/>
        <w:rPr>
          <w:sz w:val="12"/>
          <w:szCs w:val="12"/>
        </w:rPr>
      </w:pPr>
    </w:p>
    <w:p w14:paraId="4C32C880" w14:textId="77777777" w:rsidR="0068539E" w:rsidRDefault="0068539E" w:rsidP="0068539E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spellStart"/>
      <w:r w:rsidRPr="009446E9">
        <w:rPr>
          <w:b/>
          <w:bCs/>
          <w:color w:val="000000"/>
          <w:sz w:val="18"/>
          <w:szCs w:val="18"/>
        </w:rPr>
        <w:t>Agronetwork</w:t>
      </w:r>
      <w:proofErr w:type="spellEnd"/>
      <w:r w:rsidRPr="009446E9">
        <w:rPr>
          <w:b/>
          <w:bCs/>
          <w:color w:val="000000"/>
          <w:sz w:val="18"/>
          <w:szCs w:val="18"/>
        </w:rPr>
        <w:t xml:space="preserve"> </w:t>
      </w:r>
      <w:r w:rsidRPr="009446E9">
        <w:rPr>
          <w:color w:val="000000"/>
          <w:sz w:val="18"/>
          <w:szCs w:val="18"/>
        </w:rPr>
        <w:t>è l’associazione per l’agroindustria che si propone di promuovere ed agevolare lo sviluppo della competitività delle imprese agroalimentari e, più in generale, del patrimonio agroalimentare italiano.</w:t>
      </w:r>
    </w:p>
    <w:p w14:paraId="5342BF66" w14:textId="77777777" w:rsidR="0068539E" w:rsidRDefault="0068539E" w:rsidP="0068539E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4A936035" w14:textId="77777777" w:rsidR="0068539E" w:rsidRDefault="0068539E" w:rsidP="0068539E">
      <w:pPr>
        <w:jc w:val="both"/>
        <w:rPr>
          <w:sz w:val="18"/>
          <w:szCs w:val="18"/>
        </w:rPr>
      </w:pPr>
      <w:r w:rsidRPr="0006625B">
        <w:rPr>
          <w:b/>
          <w:color w:val="00000A"/>
          <w:sz w:val="18"/>
          <w:szCs w:val="20"/>
        </w:rPr>
        <w:t>Per info</w:t>
      </w:r>
      <w:r w:rsidRPr="0006625B">
        <w:rPr>
          <w:color w:val="00000A"/>
          <w:sz w:val="18"/>
          <w:szCs w:val="20"/>
        </w:rPr>
        <w:t xml:space="preserve"> </w:t>
      </w:r>
      <w:r w:rsidRPr="0006625B">
        <w:rPr>
          <w:b/>
          <w:color w:val="00000A"/>
          <w:sz w:val="18"/>
          <w:szCs w:val="20"/>
        </w:rPr>
        <w:t xml:space="preserve">Ufficio Stampa </w:t>
      </w:r>
      <w:r>
        <w:rPr>
          <w:b/>
          <w:color w:val="00000A"/>
          <w:sz w:val="18"/>
          <w:szCs w:val="20"/>
        </w:rPr>
        <w:t>Osservatorio Birra:</w:t>
      </w:r>
      <w:r w:rsidRPr="0006625B">
        <w:rPr>
          <w:b/>
          <w:bCs/>
          <w:sz w:val="18"/>
          <w:szCs w:val="18"/>
        </w:rPr>
        <w:t xml:space="preserve"> IN</w:t>
      </w:r>
      <w:r w:rsidRPr="0006625B">
        <w:rPr>
          <w:b/>
          <w:bCs/>
          <w:color w:val="FF0000"/>
          <w:sz w:val="18"/>
          <w:szCs w:val="18"/>
        </w:rPr>
        <w:t>C</w:t>
      </w:r>
      <w:r w:rsidRPr="0006625B">
        <w:rPr>
          <w:sz w:val="18"/>
          <w:szCs w:val="18"/>
        </w:rPr>
        <w:t xml:space="preserve"> – Istituto Nazionale per la Comunicazione</w:t>
      </w:r>
    </w:p>
    <w:p w14:paraId="12DE9E0F" w14:textId="77777777" w:rsidR="0068539E" w:rsidRDefault="0068539E" w:rsidP="0068539E">
      <w:pPr>
        <w:autoSpaceDE w:val="0"/>
        <w:autoSpaceDN w:val="0"/>
        <w:adjustRightInd w:val="0"/>
        <w:jc w:val="both"/>
        <w:rPr>
          <w:sz w:val="18"/>
          <w:szCs w:val="18"/>
          <w:lang w:val="pt-BR"/>
        </w:rPr>
      </w:pPr>
      <w:r>
        <w:rPr>
          <w:sz w:val="18"/>
          <w:szCs w:val="18"/>
        </w:rPr>
        <w:t xml:space="preserve">Matteo de Angelis - </w:t>
      </w:r>
      <w:hyperlink r:id="rId11" w:history="1">
        <w:r w:rsidRPr="00505EA9">
          <w:rPr>
            <w:rStyle w:val="Collegamentoipertestuale"/>
            <w:sz w:val="18"/>
            <w:szCs w:val="18"/>
            <w:lang w:val="pt-BR"/>
          </w:rPr>
          <w:t>m.deangelis@inc-comunicazione.it</w:t>
        </w:r>
      </w:hyperlink>
      <w:r w:rsidRPr="0006625B">
        <w:rPr>
          <w:sz w:val="18"/>
          <w:szCs w:val="18"/>
          <w:lang w:val="pt-BR"/>
        </w:rPr>
        <w:t>- Tel. 334 6788708</w:t>
      </w:r>
    </w:p>
    <w:p w14:paraId="771F3E1B" w14:textId="5C0BFB6F" w:rsidR="0068539E" w:rsidRPr="008F09DA" w:rsidRDefault="0068539E" w:rsidP="008F09DA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sz w:val="18"/>
          <w:szCs w:val="18"/>
          <w:lang w:val="pt-BR"/>
        </w:rPr>
        <w:t xml:space="preserve">Tommaso Costantin – </w:t>
      </w:r>
      <w:hyperlink r:id="rId12" w:history="1">
        <w:r w:rsidRPr="00E35F1D">
          <w:rPr>
            <w:rStyle w:val="Collegamentoipertestuale"/>
            <w:sz w:val="18"/>
            <w:szCs w:val="18"/>
            <w:lang w:val="pt-BR"/>
          </w:rPr>
          <w:t>t.costantin@inc-comunicazione.it</w:t>
        </w:r>
      </w:hyperlink>
      <w:r>
        <w:rPr>
          <w:sz w:val="18"/>
          <w:szCs w:val="18"/>
          <w:lang w:val="pt-BR"/>
        </w:rPr>
        <w:t xml:space="preserve"> – Tel. </w:t>
      </w:r>
      <w:r w:rsidRPr="00FF7F89">
        <w:rPr>
          <w:sz w:val="18"/>
          <w:szCs w:val="18"/>
          <w:lang w:val="pt-BR"/>
        </w:rPr>
        <w:t>333 8267310</w:t>
      </w:r>
    </w:p>
    <w:sectPr w:rsidR="0068539E" w:rsidRPr="008F09DA" w:rsidSect="00BF7DBB">
      <w:headerReference w:type="default" r:id="rId13"/>
      <w:pgSz w:w="11906" w:h="16838"/>
      <w:pgMar w:top="1985" w:right="1134" w:bottom="142" w:left="1134" w:header="284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C003E" w14:textId="77777777" w:rsidR="00024106" w:rsidRDefault="00024106" w:rsidP="00B57F77">
      <w:r>
        <w:separator/>
      </w:r>
    </w:p>
  </w:endnote>
  <w:endnote w:type="continuationSeparator" w:id="0">
    <w:p w14:paraId="2E836DD4" w14:textId="77777777" w:rsidR="00024106" w:rsidRDefault="00024106" w:rsidP="00B5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INEKEN Core">
    <w:altName w:val="Calibri"/>
    <w:charset w:val="00"/>
    <w:family w:val="auto"/>
    <w:pitch w:val="variable"/>
    <w:sig w:usb0="A00002E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28B4C" w14:textId="77777777" w:rsidR="00024106" w:rsidRDefault="00024106" w:rsidP="00B57F77">
      <w:r>
        <w:separator/>
      </w:r>
    </w:p>
  </w:footnote>
  <w:footnote w:type="continuationSeparator" w:id="0">
    <w:p w14:paraId="29447045" w14:textId="77777777" w:rsidR="00024106" w:rsidRDefault="00024106" w:rsidP="00B5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0AC57" w14:textId="0D415548" w:rsidR="004A5376" w:rsidRDefault="004A5376">
    <w:pPr>
      <w:pStyle w:val="Intestazione"/>
      <w:rPr>
        <w:noProof/>
        <w14:ligatures w14:val="standardContextual"/>
      </w:rPr>
    </w:pPr>
  </w:p>
  <w:p w14:paraId="00CD7B34" w14:textId="63A9661F" w:rsidR="0008333B" w:rsidRDefault="004A5376">
    <w:pPr>
      <w:pStyle w:val="Intestazione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2D2D756B" wp14:editId="10562221">
          <wp:simplePos x="0" y="0"/>
          <wp:positionH relativeFrom="column">
            <wp:posOffset>4632960</wp:posOffset>
          </wp:positionH>
          <wp:positionV relativeFrom="paragraph">
            <wp:posOffset>125095</wp:posOffset>
          </wp:positionV>
          <wp:extent cx="1491615" cy="495300"/>
          <wp:effectExtent l="0" t="0" r="0" b="0"/>
          <wp:wrapTight wrapText="bothSides">
            <wp:wrapPolygon edited="0">
              <wp:start x="0" y="0"/>
              <wp:lineTo x="0" y="20769"/>
              <wp:lineTo x="21241" y="20769"/>
              <wp:lineTo x="21241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282E">
      <w:rPr>
        <w:noProof/>
        <w14:ligatures w14:val="standardContextual"/>
      </w:rPr>
      <w:drawing>
        <wp:inline distT="0" distB="0" distL="0" distR="0" wp14:anchorId="462BB2FB" wp14:editId="7C76DD8A">
          <wp:extent cx="742950" cy="753745"/>
          <wp:effectExtent l="0" t="0" r="0" b="825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26" t="20693" r="29653" b="20972"/>
                  <a:stretch/>
                </pic:blipFill>
                <pic:spPr bwMode="auto">
                  <a:xfrm>
                    <a:off x="0" y="0"/>
                    <a:ext cx="752544" cy="7634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333B">
      <w:tab/>
    </w:r>
    <w:r w:rsidR="0008333B">
      <w:tab/>
    </w:r>
  </w:p>
  <w:p w14:paraId="5DF43CD9" w14:textId="77777777" w:rsidR="004A5376" w:rsidRDefault="004A53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806"/>
    <w:multiLevelType w:val="hybridMultilevel"/>
    <w:tmpl w:val="A4D029F2"/>
    <w:lvl w:ilvl="0" w:tplc="4A4E0A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631C"/>
    <w:multiLevelType w:val="hybridMultilevel"/>
    <w:tmpl w:val="F1084B0A"/>
    <w:lvl w:ilvl="0" w:tplc="B1A4701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543E"/>
    <w:multiLevelType w:val="hybridMultilevel"/>
    <w:tmpl w:val="241A7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42EEC"/>
    <w:multiLevelType w:val="hybridMultilevel"/>
    <w:tmpl w:val="9F981CBA"/>
    <w:lvl w:ilvl="0" w:tplc="20385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001AB"/>
    <w:multiLevelType w:val="hybridMultilevel"/>
    <w:tmpl w:val="7ABE68BA"/>
    <w:lvl w:ilvl="0" w:tplc="20385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E512A"/>
    <w:multiLevelType w:val="hybridMultilevel"/>
    <w:tmpl w:val="F40C278E"/>
    <w:lvl w:ilvl="0" w:tplc="B1A4701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13DF1"/>
    <w:multiLevelType w:val="hybridMultilevel"/>
    <w:tmpl w:val="E9D643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810856"/>
    <w:multiLevelType w:val="hybridMultilevel"/>
    <w:tmpl w:val="09C073E0"/>
    <w:lvl w:ilvl="0" w:tplc="B1A4701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15635"/>
    <w:multiLevelType w:val="hybridMultilevel"/>
    <w:tmpl w:val="B0147BE4"/>
    <w:lvl w:ilvl="0" w:tplc="7CEC0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9535D"/>
    <w:multiLevelType w:val="hybridMultilevel"/>
    <w:tmpl w:val="BA6E8E2C"/>
    <w:lvl w:ilvl="0" w:tplc="3B7682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835C5"/>
    <w:multiLevelType w:val="hybridMultilevel"/>
    <w:tmpl w:val="335496A4"/>
    <w:lvl w:ilvl="0" w:tplc="082025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731CA"/>
    <w:multiLevelType w:val="hybridMultilevel"/>
    <w:tmpl w:val="EA2ADFA0"/>
    <w:lvl w:ilvl="0" w:tplc="CC4AEF60">
      <w:start w:val="12"/>
      <w:numFmt w:val="bullet"/>
      <w:lvlText w:val="•"/>
      <w:lvlJc w:val="left"/>
      <w:pPr>
        <w:ind w:left="720" w:hanging="360"/>
      </w:pPr>
      <w:rPr>
        <w:rFonts w:ascii="HEINEKEN Core" w:eastAsiaTheme="minorHAnsi" w:hAnsi="HEINEKEN Core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E4633"/>
    <w:multiLevelType w:val="hybridMultilevel"/>
    <w:tmpl w:val="0CCEBCDC"/>
    <w:numStyleLink w:val="Stileimportato2"/>
  </w:abstractNum>
  <w:abstractNum w:abstractNumId="13" w15:restartNumberingAfterBreak="0">
    <w:nsid w:val="49E05E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9C1600"/>
    <w:multiLevelType w:val="hybridMultilevel"/>
    <w:tmpl w:val="8418F3DA"/>
    <w:lvl w:ilvl="0" w:tplc="B1A4701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E5B4A"/>
    <w:multiLevelType w:val="hybridMultilevel"/>
    <w:tmpl w:val="CB647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B4129"/>
    <w:multiLevelType w:val="hybridMultilevel"/>
    <w:tmpl w:val="0CCEBCDC"/>
    <w:styleLink w:val="Stileimportato2"/>
    <w:lvl w:ilvl="0" w:tplc="D384051E">
      <w:start w:val="1"/>
      <w:numFmt w:val="bullet"/>
      <w:lvlText w:val="-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6A016">
      <w:start w:val="1"/>
      <w:numFmt w:val="bullet"/>
      <w:lvlText w:val="o"/>
      <w:lvlJc w:val="left"/>
      <w:pPr>
        <w:ind w:left="10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AACA0">
      <w:start w:val="1"/>
      <w:numFmt w:val="bullet"/>
      <w:lvlText w:val="▪"/>
      <w:lvlJc w:val="left"/>
      <w:pPr>
        <w:ind w:left="17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0E8906">
      <w:start w:val="1"/>
      <w:numFmt w:val="bullet"/>
      <w:lvlText w:val="•"/>
      <w:lvlJc w:val="left"/>
      <w:pPr>
        <w:ind w:left="24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44E72C">
      <w:start w:val="1"/>
      <w:numFmt w:val="bullet"/>
      <w:lvlText w:val="o"/>
      <w:lvlJc w:val="left"/>
      <w:pPr>
        <w:ind w:left="316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0A226">
      <w:start w:val="1"/>
      <w:numFmt w:val="bullet"/>
      <w:lvlText w:val="▪"/>
      <w:lvlJc w:val="left"/>
      <w:pPr>
        <w:ind w:left="38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62D42">
      <w:start w:val="1"/>
      <w:numFmt w:val="bullet"/>
      <w:lvlText w:val="•"/>
      <w:lvlJc w:val="left"/>
      <w:pPr>
        <w:ind w:left="46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6A0FF4">
      <w:start w:val="1"/>
      <w:numFmt w:val="bullet"/>
      <w:lvlText w:val="o"/>
      <w:lvlJc w:val="left"/>
      <w:pPr>
        <w:ind w:left="53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CCF8BA">
      <w:start w:val="1"/>
      <w:numFmt w:val="bullet"/>
      <w:lvlText w:val="▪"/>
      <w:lvlJc w:val="left"/>
      <w:pPr>
        <w:ind w:left="60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5777EAD"/>
    <w:multiLevelType w:val="hybridMultilevel"/>
    <w:tmpl w:val="2D625F04"/>
    <w:lvl w:ilvl="0" w:tplc="B1A4701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93D12"/>
    <w:multiLevelType w:val="hybridMultilevel"/>
    <w:tmpl w:val="220EB3D6"/>
    <w:lvl w:ilvl="0" w:tplc="B1A4701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136C0"/>
    <w:multiLevelType w:val="hybridMultilevel"/>
    <w:tmpl w:val="27DA1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F23C1"/>
    <w:multiLevelType w:val="hybridMultilevel"/>
    <w:tmpl w:val="9EF0C870"/>
    <w:lvl w:ilvl="0" w:tplc="B1A4701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61630"/>
    <w:multiLevelType w:val="hybridMultilevel"/>
    <w:tmpl w:val="84AC19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35602"/>
    <w:multiLevelType w:val="hybridMultilevel"/>
    <w:tmpl w:val="481E2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6"/>
  </w:num>
  <w:num w:numId="6">
    <w:abstractNumId w:val="12"/>
    <w:lvlOverride w:ilvl="0">
      <w:lvl w:ilvl="0" w:tplc="5644CA08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8A80A6">
        <w:start w:val="1"/>
        <w:numFmt w:val="bullet"/>
        <w:lvlText w:val="o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D499B8">
        <w:start w:val="1"/>
        <w:numFmt w:val="bullet"/>
        <w:lvlText w:val="▪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100494">
        <w:start w:val="1"/>
        <w:numFmt w:val="bullet"/>
        <w:lvlText w:val="•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306FA2">
        <w:start w:val="1"/>
        <w:numFmt w:val="bullet"/>
        <w:lvlText w:val="o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1867FC">
        <w:start w:val="1"/>
        <w:numFmt w:val="bullet"/>
        <w:lvlText w:val="▪"/>
        <w:lvlJc w:val="left"/>
        <w:pPr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8284D4">
        <w:start w:val="1"/>
        <w:numFmt w:val="bullet"/>
        <w:lvlText w:val="•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923808">
        <w:start w:val="1"/>
        <w:numFmt w:val="bullet"/>
        <w:lvlText w:val="o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4654AE">
        <w:start w:val="1"/>
        <w:numFmt w:val="bullet"/>
        <w:lvlText w:val="▪"/>
        <w:lvlJc w:val="left"/>
        <w:pPr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18"/>
  </w:num>
  <w:num w:numId="9">
    <w:abstractNumId w:val="7"/>
  </w:num>
  <w:num w:numId="10">
    <w:abstractNumId w:val="4"/>
  </w:num>
  <w:num w:numId="11">
    <w:abstractNumId w:val="3"/>
  </w:num>
  <w:num w:numId="12">
    <w:abstractNumId w:val="21"/>
  </w:num>
  <w:num w:numId="13">
    <w:abstractNumId w:val="8"/>
  </w:num>
  <w:num w:numId="14">
    <w:abstractNumId w:val="14"/>
  </w:num>
  <w:num w:numId="15">
    <w:abstractNumId w:val="20"/>
  </w:num>
  <w:num w:numId="16">
    <w:abstractNumId w:val="1"/>
  </w:num>
  <w:num w:numId="17">
    <w:abstractNumId w:val="17"/>
  </w:num>
  <w:num w:numId="18">
    <w:abstractNumId w:val="22"/>
  </w:num>
  <w:num w:numId="19">
    <w:abstractNumId w:val="19"/>
  </w:num>
  <w:num w:numId="20">
    <w:abstractNumId w:val="2"/>
  </w:num>
  <w:num w:numId="21">
    <w:abstractNumId w:val="13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58"/>
    <w:rsid w:val="000039D6"/>
    <w:rsid w:val="00024106"/>
    <w:rsid w:val="00027711"/>
    <w:rsid w:val="000374A8"/>
    <w:rsid w:val="00040433"/>
    <w:rsid w:val="00042BF5"/>
    <w:rsid w:val="000538D5"/>
    <w:rsid w:val="00062C94"/>
    <w:rsid w:val="00075F76"/>
    <w:rsid w:val="0008333B"/>
    <w:rsid w:val="000B12EC"/>
    <w:rsid w:val="000B163F"/>
    <w:rsid w:val="000F6C5A"/>
    <w:rsid w:val="00102714"/>
    <w:rsid w:val="0010680D"/>
    <w:rsid w:val="0012596A"/>
    <w:rsid w:val="00153241"/>
    <w:rsid w:val="00153C8D"/>
    <w:rsid w:val="00163B98"/>
    <w:rsid w:val="00171A72"/>
    <w:rsid w:val="00184575"/>
    <w:rsid w:val="001A4208"/>
    <w:rsid w:val="001C3191"/>
    <w:rsid w:val="001C40E6"/>
    <w:rsid w:val="001F4879"/>
    <w:rsid w:val="001F5D90"/>
    <w:rsid w:val="00203BFA"/>
    <w:rsid w:val="002140F1"/>
    <w:rsid w:val="002201AF"/>
    <w:rsid w:val="00246970"/>
    <w:rsid w:val="002769A7"/>
    <w:rsid w:val="00296627"/>
    <w:rsid w:val="002E34AB"/>
    <w:rsid w:val="002F0B0F"/>
    <w:rsid w:val="00325D6E"/>
    <w:rsid w:val="00347DE9"/>
    <w:rsid w:val="00386926"/>
    <w:rsid w:val="00397BA1"/>
    <w:rsid w:val="003A3BF2"/>
    <w:rsid w:val="003C3D65"/>
    <w:rsid w:val="003D4CBD"/>
    <w:rsid w:val="003E6C0A"/>
    <w:rsid w:val="004015F5"/>
    <w:rsid w:val="00407861"/>
    <w:rsid w:val="00412230"/>
    <w:rsid w:val="0042386F"/>
    <w:rsid w:val="00424BC1"/>
    <w:rsid w:val="00435EE2"/>
    <w:rsid w:val="004361EB"/>
    <w:rsid w:val="00440EB5"/>
    <w:rsid w:val="00462A4B"/>
    <w:rsid w:val="00465B00"/>
    <w:rsid w:val="00470D22"/>
    <w:rsid w:val="004A08C8"/>
    <w:rsid w:val="004A41D8"/>
    <w:rsid w:val="004A5376"/>
    <w:rsid w:val="004A7A8A"/>
    <w:rsid w:val="004C5D0A"/>
    <w:rsid w:val="004F2387"/>
    <w:rsid w:val="00537870"/>
    <w:rsid w:val="00546F4E"/>
    <w:rsid w:val="00554F84"/>
    <w:rsid w:val="005606BF"/>
    <w:rsid w:val="00564C83"/>
    <w:rsid w:val="00580F93"/>
    <w:rsid w:val="0059686A"/>
    <w:rsid w:val="00597C0F"/>
    <w:rsid w:val="005B3F98"/>
    <w:rsid w:val="005C39D9"/>
    <w:rsid w:val="005E6957"/>
    <w:rsid w:val="006145F4"/>
    <w:rsid w:val="00624258"/>
    <w:rsid w:val="00634C61"/>
    <w:rsid w:val="00645E07"/>
    <w:rsid w:val="006531AC"/>
    <w:rsid w:val="006729BF"/>
    <w:rsid w:val="0068539E"/>
    <w:rsid w:val="006916A0"/>
    <w:rsid w:val="00692743"/>
    <w:rsid w:val="006A0DD8"/>
    <w:rsid w:val="006A1840"/>
    <w:rsid w:val="006A1C95"/>
    <w:rsid w:val="006A6B29"/>
    <w:rsid w:val="006B2DB0"/>
    <w:rsid w:val="006D312C"/>
    <w:rsid w:val="006E2B68"/>
    <w:rsid w:val="006E70AD"/>
    <w:rsid w:val="00733B87"/>
    <w:rsid w:val="007475F4"/>
    <w:rsid w:val="007573AD"/>
    <w:rsid w:val="00797E09"/>
    <w:rsid w:val="007C2CE0"/>
    <w:rsid w:val="007F65B6"/>
    <w:rsid w:val="008034D6"/>
    <w:rsid w:val="00813234"/>
    <w:rsid w:val="008162C3"/>
    <w:rsid w:val="00830B30"/>
    <w:rsid w:val="00837EB6"/>
    <w:rsid w:val="00857429"/>
    <w:rsid w:val="0086354E"/>
    <w:rsid w:val="008656C3"/>
    <w:rsid w:val="00877A40"/>
    <w:rsid w:val="00896C05"/>
    <w:rsid w:val="008A6A6C"/>
    <w:rsid w:val="008D4EC5"/>
    <w:rsid w:val="008E1661"/>
    <w:rsid w:val="008E31A6"/>
    <w:rsid w:val="008E6ECE"/>
    <w:rsid w:val="008F09DA"/>
    <w:rsid w:val="008F4C0A"/>
    <w:rsid w:val="00910714"/>
    <w:rsid w:val="00911B0A"/>
    <w:rsid w:val="0091435E"/>
    <w:rsid w:val="0092006C"/>
    <w:rsid w:val="00941215"/>
    <w:rsid w:val="009446E9"/>
    <w:rsid w:val="0095088A"/>
    <w:rsid w:val="00965233"/>
    <w:rsid w:val="00967D57"/>
    <w:rsid w:val="00975CEA"/>
    <w:rsid w:val="0098510D"/>
    <w:rsid w:val="00990E15"/>
    <w:rsid w:val="009C6511"/>
    <w:rsid w:val="009F600A"/>
    <w:rsid w:val="00A00345"/>
    <w:rsid w:val="00A0199C"/>
    <w:rsid w:val="00A051CA"/>
    <w:rsid w:val="00A15CBA"/>
    <w:rsid w:val="00A17779"/>
    <w:rsid w:val="00A27620"/>
    <w:rsid w:val="00A348D1"/>
    <w:rsid w:val="00A5634E"/>
    <w:rsid w:val="00A77990"/>
    <w:rsid w:val="00A80210"/>
    <w:rsid w:val="00A8429D"/>
    <w:rsid w:val="00A95F14"/>
    <w:rsid w:val="00AA4B33"/>
    <w:rsid w:val="00AB52D4"/>
    <w:rsid w:val="00AC15D6"/>
    <w:rsid w:val="00AC6210"/>
    <w:rsid w:val="00AD1E26"/>
    <w:rsid w:val="00AD469F"/>
    <w:rsid w:val="00AE2CA2"/>
    <w:rsid w:val="00AF2711"/>
    <w:rsid w:val="00B0757A"/>
    <w:rsid w:val="00B07E58"/>
    <w:rsid w:val="00B2282E"/>
    <w:rsid w:val="00B57F77"/>
    <w:rsid w:val="00B7286B"/>
    <w:rsid w:val="00B80473"/>
    <w:rsid w:val="00B94668"/>
    <w:rsid w:val="00BA02CA"/>
    <w:rsid w:val="00BA03B8"/>
    <w:rsid w:val="00BB5ADB"/>
    <w:rsid w:val="00BD2E79"/>
    <w:rsid w:val="00BD71C0"/>
    <w:rsid w:val="00BD7D98"/>
    <w:rsid w:val="00BE1E81"/>
    <w:rsid w:val="00BF7DBB"/>
    <w:rsid w:val="00C22430"/>
    <w:rsid w:val="00C4451F"/>
    <w:rsid w:val="00C607D2"/>
    <w:rsid w:val="00CC0ABC"/>
    <w:rsid w:val="00CD073A"/>
    <w:rsid w:val="00CD3EF4"/>
    <w:rsid w:val="00CE2672"/>
    <w:rsid w:val="00CE386F"/>
    <w:rsid w:val="00D00240"/>
    <w:rsid w:val="00D23358"/>
    <w:rsid w:val="00D27087"/>
    <w:rsid w:val="00D4311E"/>
    <w:rsid w:val="00D70632"/>
    <w:rsid w:val="00D740AF"/>
    <w:rsid w:val="00D8169F"/>
    <w:rsid w:val="00D87759"/>
    <w:rsid w:val="00DC1237"/>
    <w:rsid w:val="00DE025E"/>
    <w:rsid w:val="00DE7401"/>
    <w:rsid w:val="00E123D9"/>
    <w:rsid w:val="00E4041C"/>
    <w:rsid w:val="00E54858"/>
    <w:rsid w:val="00E64711"/>
    <w:rsid w:val="00E80979"/>
    <w:rsid w:val="00EB5EF3"/>
    <w:rsid w:val="00EC53FD"/>
    <w:rsid w:val="00ED3E7C"/>
    <w:rsid w:val="00ED6DB4"/>
    <w:rsid w:val="00EE1C64"/>
    <w:rsid w:val="00EE7B97"/>
    <w:rsid w:val="00F077B0"/>
    <w:rsid w:val="00F10EA1"/>
    <w:rsid w:val="00F17B73"/>
    <w:rsid w:val="00F266C3"/>
    <w:rsid w:val="00F26F25"/>
    <w:rsid w:val="00F3377E"/>
    <w:rsid w:val="00F3592D"/>
    <w:rsid w:val="00F67E9E"/>
    <w:rsid w:val="00FC2389"/>
    <w:rsid w:val="00FC5CCF"/>
    <w:rsid w:val="00FD55BD"/>
    <w:rsid w:val="00FE1AA4"/>
    <w:rsid w:val="00FE6FB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DCD10"/>
  <w15:chartTrackingRefBased/>
  <w15:docId w15:val="{4ED41BDA-A5D8-455A-9FFE-44C082B1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485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4858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54858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1027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kern w:val="0"/>
      <w:sz w:val="24"/>
      <w:szCs w:val="24"/>
      <w:u w:color="000000"/>
      <w:bdr w:val="nil"/>
      <w:lang w:eastAsia="it-IT"/>
      <w14:ligatures w14:val="none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02714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02714"/>
    <w:rPr>
      <w:kern w:val="0"/>
      <w:sz w:val="20"/>
      <w:szCs w:val="20"/>
      <w14:ligatures w14:val="none"/>
    </w:rPr>
  </w:style>
  <w:style w:type="numbering" w:customStyle="1" w:styleId="Stileimportato2">
    <w:name w:val="Stile importato 2"/>
    <w:rsid w:val="00102714"/>
    <w:pPr>
      <w:numPr>
        <w:numId w:val="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8162C3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62C3"/>
    <w:pPr>
      <w:spacing w:after="0"/>
    </w:pPr>
    <w:rPr>
      <w:rFonts w:ascii="Calibri" w:hAnsi="Calibri" w:cs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62C3"/>
    <w:rPr>
      <w:rFonts w:ascii="Calibri" w:hAnsi="Calibri" w:cs="Calibri"/>
      <w:b/>
      <w:bCs/>
      <w:kern w:val="0"/>
      <w:sz w:val="20"/>
      <w:szCs w:val="20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2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2C3"/>
    <w:rPr>
      <w:rFonts w:ascii="Segoe UI" w:hAnsi="Segoe UI" w:cs="Segoe UI"/>
      <w:kern w:val="0"/>
      <w:sz w:val="18"/>
      <w:szCs w:val="18"/>
      <w14:ligatures w14:val="none"/>
    </w:rPr>
  </w:style>
  <w:style w:type="paragraph" w:styleId="Revisione">
    <w:name w:val="Revision"/>
    <w:hidden/>
    <w:uiPriority w:val="99"/>
    <w:semiHidden/>
    <w:rsid w:val="006E2B6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B57F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F77"/>
    <w:rPr>
      <w:rFonts w:ascii="Calibri" w:hAnsi="Calibri" w:cs="Calibri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57F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F77"/>
    <w:rPr>
      <w:rFonts w:ascii="Calibri" w:hAnsi="Calibri" w:cs="Calibri"/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333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A15CBA"/>
    <w:rPr>
      <w:i/>
      <w:iCs/>
    </w:rPr>
  </w:style>
  <w:style w:type="character" w:styleId="Enfasigrassetto">
    <w:name w:val="Strong"/>
    <w:basedOn w:val="Carpredefinitoparagrafo"/>
    <w:uiPriority w:val="22"/>
    <w:qFormat/>
    <w:rsid w:val="00A15CBA"/>
    <w:rPr>
      <w:b/>
      <w:bCs/>
    </w:rPr>
  </w:style>
  <w:style w:type="paragraph" w:customStyle="1" w:styleId="xmsonormal">
    <w:name w:val="x_msonormal"/>
    <w:basedOn w:val="Normale"/>
    <w:rsid w:val="00F266C3"/>
    <w:rPr>
      <w:rFonts w:eastAsia="Times New Roman"/>
      <w:lang w:eastAsia="it-IT"/>
    </w:rPr>
  </w:style>
  <w:style w:type="paragraph" w:customStyle="1" w:styleId="xmsolistparagraph">
    <w:name w:val="x_msolistparagraph"/>
    <w:basedOn w:val="Normale"/>
    <w:rsid w:val="00F266C3"/>
    <w:pPr>
      <w:ind w:left="720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.costantin@inc-comunicazion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deangelis@inc-comunicazione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osservatoriobirr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4EED1BA304544A2FA4C93AB1A1F2E" ma:contentTypeVersion="14" ma:contentTypeDescription="Create a new document." ma:contentTypeScope="" ma:versionID="b8f85f89fc173c291d60cd54dbfb11f8">
  <xsd:schema xmlns:xsd="http://www.w3.org/2001/XMLSchema" xmlns:xs="http://www.w3.org/2001/XMLSchema" xmlns:p="http://schemas.microsoft.com/office/2006/metadata/properties" xmlns:ns2="77ea9127-d1a7-4d22-be96-49a23cdc5485" xmlns:ns3="c40ed125-aa17-42df-a3d1-c0b4e00f9866" targetNamespace="http://schemas.microsoft.com/office/2006/metadata/properties" ma:root="true" ma:fieldsID="2c1fbd28a68085e57fe4f47beb2f6eed" ns2:_="" ns3:_="">
    <xsd:import namespace="77ea9127-d1a7-4d22-be96-49a23cdc5485"/>
    <xsd:import namespace="c40ed125-aa17-42df-a3d1-c0b4e00f9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a9127-d1a7-4d22-be96-49a23cdc5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aa43d79-0337-43fd-9094-582e52f079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ed125-aa17-42df-a3d1-c0b4e00f98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40f5a5-d78f-4e8d-a5b5-97eb5af84dc2}" ma:internalName="TaxCatchAll" ma:showField="CatchAllData" ma:web="c40ed125-aa17-42df-a3d1-c0b4e00f9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ea9127-d1a7-4d22-be96-49a23cdc5485">
      <Terms xmlns="http://schemas.microsoft.com/office/infopath/2007/PartnerControls"/>
    </lcf76f155ced4ddcb4097134ff3c332f>
    <TaxCatchAll xmlns="c40ed125-aa17-42df-a3d1-c0b4e00f9866" xsi:nil="true"/>
  </documentManagement>
</p:properties>
</file>

<file path=customXml/itemProps1.xml><?xml version="1.0" encoding="utf-8"?>
<ds:datastoreItem xmlns:ds="http://schemas.openxmlformats.org/officeDocument/2006/customXml" ds:itemID="{FED570F6-CD9E-4F2D-94C0-4B54A1B61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a9127-d1a7-4d22-be96-49a23cdc5485"/>
    <ds:schemaRef ds:uri="c40ed125-aa17-42df-a3d1-c0b4e00f9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44E15-5A4F-4C08-B238-7AAFB516B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F2F0A-9465-4756-92DD-ED49972C94B5}">
  <ds:schemaRefs>
    <ds:schemaRef ds:uri="http://schemas.microsoft.com/office/2006/metadata/properties"/>
    <ds:schemaRef ds:uri="http://schemas.microsoft.com/office/infopath/2007/PartnerControls"/>
    <ds:schemaRef ds:uri="77ea9127-d1a7-4d22-be96-49a23cdc5485"/>
    <ds:schemaRef ds:uri="c40ed125-aa17-42df-a3d1-c0b4e00f98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1824</Words>
  <Characters>10397</Characters>
  <Application>Microsoft Office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De Angelis</dc:creator>
  <cp:keywords/>
  <dc:description/>
  <cp:lastModifiedBy>Mattia Francesco Gabriele</cp:lastModifiedBy>
  <cp:revision>2</cp:revision>
  <cp:lastPrinted>2023-06-07T08:36:00Z</cp:lastPrinted>
  <dcterms:created xsi:type="dcterms:W3CDTF">2023-06-08T09:51:00Z</dcterms:created>
  <dcterms:modified xsi:type="dcterms:W3CDTF">2023-06-08T09:51:00Z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0x0101006024EED1BA304544A2FA4C93AB1A1F2E</vt:lpwstr>
  </property>
</Properties>
</file>